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Élise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elise.moreau@surgeonparis.fr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Start w:id="20" w:name="surgical-expertise-in-france-paris"/>
    <w:p>
      <w:pPr>
        <w:pStyle w:val="Heading2"/>
      </w:pPr>
      <w:r>
        <w:rPr>
          <w:bCs/>
          <w:b/>
        </w:rPr>
        <w:t xml:space="preserve">Surgical Expertise in France Paris</w:t>
      </w:r>
    </w:p>
    <w:p>
      <w:pPr>
        <w:pStyle w:val="FirstParagraph"/>
      </w:pPr>
      <w:r>
        <w:t xml:space="preserve">A highly skilled and compassionate</w:t>
      </w:r>
      <w:r>
        <w:t xml:space="preserve"> </w:t>
      </w:r>
      <w:r>
        <w:rPr>
          <w:bCs/>
          <w:b/>
        </w:rPr>
        <w:t xml:space="preserve">Surgeon</w:t>
      </w:r>
      <w:r>
        <w:t xml:space="preserve">, with over a decade of experience providing advanced medical care to patients across France, particularly in the vibrant healthcare landscape of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. Specializing in general surgery, minimally invasive techniques, and patient-centered outcomes, I am dedicated to upholding the highest standards of surgical excellence. My career has been shaped by rigorous training and practice within the prestigious French medical system, where I have contributed to both clinical innovation and community health initiatives.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board-certified surgeon with a deep commitment to patient safety and surgical precision, I have built a reputation as one of the top professionals in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. My work spans academic research, hospital practice, and public health advocacy. I am fluent in French and English, enabling me to collaborate effectively with international teams while serving patients in France. With a focus on cutting-edge techniques such as robotic-assisted surgery and trauma care, I have treated over 2,000 patients across Parisian hospitals like Hôpital Saint-Antoine and Hôpital de la Pitié-Salpêtrière. My goal is to merge technical mastery with empathy, ensuring every patient receives personalized care in the heart of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.</w:t>
      </w:r>
    </w:p>
    <w:bookmarkEnd w:id="21"/>
    <w:bookmarkStart w:id="22" w:name="education-certifications"/>
    <w:p>
      <w:pPr>
        <w:pStyle w:val="Heading2"/>
      </w:pPr>
      <w:r>
        <w:rPr>
          <w:bCs/>
          <w:b/>
        </w:rPr>
        <w:t xml:space="preserve">Education &amp;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d'État de Docteur en Médecine</w:t>
      </w:r>
      <w:r>
        <w:t xml:space="preserve">, Université Paris Descartes, France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Specialisation en Chirurgie Générale</w:t>
      </w:r>
      <w:r>
        <w:t xml:space="preserve">, Hôpital de la Pitié-Salpêtrière, Paris (2014)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en Médecine et Technologie Chirurgicale</w:t>
      </w:r>
      <w:r>
        <w:t xml:space="preserve">, Université de Lyon, France (2016)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en Chirurgie Minimale Invasive</w:t>
      </w:r>
      <w:r>
        <w:t xml:space="preserve">, European Society of Endoscopic Surgery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License de Médecine Française</w:t>
      </w:r>
      <w:r>
        <w:t xml:space="preserve"> </w:t>
      </w:r>
      <w:r>
        <w:t xml:space="preserve">(Order of Physicians, Paris, 2015)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Xd5083ac5f69732fd736e1d38eb623cf5b531161"/>
    <w:p>
      <w:pPr>
        <w:pStyle w:val="Heading3"/>
      </w:pPr>
      <w:r>
        <w:t xml:space="preserve">Hôpital Saint-Antoine - Paris, France | Chief Surgeon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15 surgeons in performing over 500 complex procedures annually, including abdominal surgeries, endocrine operations, and emergency trauma interventions.</w:t>
      </w:r>
    </w:p>
    <w:p>
      <w:pPr>
        <w:numPr>
          <w:ilvl w:val="0"/>
          <w:numId w:val="1002"/>
        </w:numPr>
        <w:pStyle w:val="Compact"/>
      </w:pPr>
      <w:r>
        <w:t xml:space="preserve">Implemented a streamlined pre-operative protocol that reduced patient wait times by 30% in the Parisian hospital network.</w:t>
      </w:r>
    </w:p>
    <w:p>
      <w:pPr>
        <w:numPr>
          <w:ilvl w:val="0"/>
          <w:numId w:val="1002"/>
        </w:numPr>
        <w:pStyle w:val="Compact"/>
      </w:pPr>
      <w:r>
        <w:t xml:space="preserve">Collaborated with French medical technology firms to integrate AI-assisted diagnostic tools into surgical planning for patients in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.</w:t>
      </w:r>
    </w:p>
    <w:bookmarkEnd w:id="23"/>
    <w:bookmarkStart w:id="24" w:name="X409dd29f5671d295a4aaf75e36ec060db4f184d"/>
    <w:p>
      <w:pPr>
        <w:pStyle w:val="Heading3"/>
      </w:pPr>
      <w:r>
        <w:t xml:space="preserve">Hôpital de la Pitié-Salpêtrière - Paris, France | Surgical Resident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high-volume surgical environment, performing over 300 procedures across specialties including orthopedic and vascular surgery.</w:t>
      </w:r>
    </w:p>
    <w:p>
      <w:pPr>
        <w:numPr>
          <w:ilvl w:val="0"/>
          <w:numId w:val="1003"/>
        </w:numPr>
        <w:pStyle w:val="Compact"/>
      </w:pPr>
      <w:r>
        <w:t xml:space="preserve">Provided community outreach services through free clinics in Paris, ensuring access to surgical care for underserved populations.</w:t>
      </w:r>
    </w:p>
    <w:bookmarkEnd w:id="24"/>
    <w:bookmarkStart w:id="25" w:name="X49b6f26d48eddb92d207d0449b196b0f33ce691"/>
    <w:p>
      <w:pPr>
        <w:pStyle w:val="Heading3"/>
      </w:pPr>
      <w:r>
        <w:t xml:space="preserve">International Surgical Fellowship - London, UK | Visiting Surgeon</w:t>
      </w:r>
    </w:p>
    <w:p>
      <w:pPr>
        <w:pStyle w:val="FirstParagraph"/>
      </w:pPr>
      <w:r>
        <w:rPr>
          <w:iCs/>
          <w:i/>
        </w:rP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Collaborated with Royal College of Surgeons to develop cross-border protocols for treating rare surgical conditions.</w:t>
      </w:r>
    </w:p>
    <w:p>
      <w:pPr>
        <w:numPr>
          <w:ilvl w:val="0"/>
          <w:numId w:val="1004"/>
        </w:numPr>
        <w:pStyle w:val="Compact"/>
      </w:pPr>
      <w:r>
        <w:t xml:space="preserve">Presented a case study on robotic-assisted surgery at the European Surgical Association conference in Paris, highlighting innovations in</w:t>
      </w:r>
      <w:r>
        <w:t xml:space="preserve"> </w:t>
      </w:r>
      <w:r>
        <w:rPr>
          <w:bCs/>
          <w:b/>
        </w:rPr>
        <w:t xml:space="preserve">France Paris</w:t>
      </w:r>
      <w:r>
        <w:t xml:space="preserve">.</w:t>
      </w:r>
    </w:p>
    <w:bookmarkEnd w:id="25"/>
    <w:bookmarkEnd w:id="26"/>
    <w:bookmarkStart w:id="27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 de Spécialisation en Chirurgie Générale</w:t>
      </w:r>
      <w:r>
        <w:t xml:space="preserve"> </w:t>
      </w:r>
      <w:r>
        <w:t xml:space="preserve">– French Ministry of Health (2014)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Advanced Life Support Certification</w:t>
      </w:r>
      <w:r>
        <w:t xml:space="preserve"> </w:t>
      </w:r>
      <w:r>
        <w:t xml:space="preserve">– American Heart Association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Medical License (Numéro RPPS)</w:t>
      </w:r>
      <w:r>
        <w:t xml:space="preserve"> </w:t>
      </w:r>
      <w:r>
        <w:t xml:space="preserve">– 123456789</w:t>
      </w:r>
    </w:p>
    <w:bookmarkEnd w:id="27"/>
    <w:bookmarkStart w:id="28" w:name="surgical-skills-expertise"/>
    <w:p>
      <w:pPr>
        <w:pStyle w:val="Heading2"/>
      </w:pPr>
      <w:r>
        <w:rPr>
          <w:bCs/>
          <w:b/>
        </w:rPr>
        <w:t xml:space="preserve">Surgical Skills &amp; Expertise</w:t>
      </w:r>
    </w:p>
    <w:p>
      <w:pPr>
        <w:numPr>
          <w:ilvl w:val="0"/>
          <w:numId w:val="1006"/>
        </w:numPr>
        <w:pStyle w:val="Compact"/>
      </w:pPr>
      <w:r>
        <w:t xml:space="preserve">General Surgery: Appendectomy, Cholecystectomy, Hernia Repair</w:t>
      </w:r>
    </w:p>
    <w:p>
      <w:pPr>
        <w:numPr>
          <w:ilvl w:val="0"/>
          <w:numId w:val="1006"/>
        </w:numPr>
        <w:pStyle w:val="Compact"/>
      </w:pPr>
      <w:r>
        <w:t xml:space="preserve">Minimally Invasive Surgery: Laparoscopic and Robotic-Assisted Procedures</w:t>
      </w:r>
    </w:p>
    <w:p>
      <w:pPr>
        <w:numPr>
          <w:ilvl w:val="0"/>
          <w:numId w:val="1006"/>
        </w:numPr>
        <w:pStyle w:val="Compact"/>
      </w:pPr>
      <w:r>
        <w:t xml:space="preserve">Emergency Trauma Care: Advanced Life Support in Critical Situations</w:t>
      </w:r>
    </w:p>
    <w:p>
      <w:pPr>
        <w:numPr>
          <w:ilvl w:val="0"/>
          <w:numId w:val="1006"/>
        </w:numPr>
        <w:pStyle w:val="Compact"/>
      </w:pPr>
      <w:r>
        <w:t xml:space="preserve">Vascular Surgery: Arterial and Venous Interventions</w:t>
      </w:r>
    </w:p>
    <w:bookmarkEnd w:id="28"/>
    <w:bookmarkStart w:id="29" w:name="language-proficiency"/>
    <w:p>
      <w:pPr>
        <w:pStyle w:val="Heading2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(TOEFL: 115/120)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(B2 Level)</w:t>
      </w:r>
    </w:p>
    <w:bookmarkEnd w:id="29"/>
    <w:bookmarkStart w:id="30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Française de Chirurgie (SFC)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Endoscopic Surgery (ESGE)</w:t>
      </w:r>
      <w:r>
        <w:t xml:space="preserve"> </w:t>
      </w:r>
      <w:r>
        <w:t xml:space="preserve">– Active Participant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 Surgical Research Network (RIRS)</w:t>
      </w:r>
      <w:r>
        <w:t xml:space="preserve"> </w:t>
      </w:r>
      <w:r>
        <w:t xml:space="preserve">– Collaborator on Multiple Projects</w:t>
      </w:r>
    </w:p>
    <w:bookmarkEnd w:id="30"/>
    <w:bookmarkStart w:id="31" w:name="awards-recognition"/>
    <w:p>
      <w:pPr>
        <w:pStyle w:val="Heading2"/>
      </w:pPr>
      <w:r>
        <w:rPr>
          <w:bCs/>
          <w:b/>
        </w:rP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Prix de l'Innovation Chirurgicale</w:t>
      </w:r>
      <w:r>
        <w:t xml:space="preserve">, Paris Medical Innovation Awards 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Surgeon in Île-de-France Region</w:t>
      </w:r>
      <w:r>
        <w:t xml:space="preserve">, France Health Journal (2020)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Research Contribution</w:t>
      </w:r>
      <w:r>
        <w:t xml:space="preserve">, European Surgical Association Annual Meeting (2019)</w:t>
      </w:r>
    </w:p>
    <w:bookmarkEnd w:id="31"/>
    <w:bookmarkStart w:id="32" w:name="publications-presentations"/>
    <w:p>
      <w:pPr>
        <w:pStyle w:val="Heading2"/>
      </w:pPr>
      <w:r>
        <w:rPr>
          <w:bCs/>
          <w:b/>
        </w:rPr>
        <w:t xml:space="preserve">Publications &amp; Presentations</w:t>
      </w:r>
    </w:p>
    <w:p>
      <w:pPr>
        <w:numPr>
          <w:ilvl w:val="0"/>
          <w:numId w:val="1010"/>
        </w:numPr>
        <w:pStyle w:val="Compact"/>
      </w:pPr>
      <w:r>
        <w:t xml:space="preserve">"Advances in Robotic-Assisted Surgery in France Paris," *Journal of French Surgical Research*, 2021.</w:t>
      </w:r>
    </w:p>
    <w:p>
      <w:pPr>
        <w:numPr>
          <w:ilvl w:val="0"/>
          <w:numId w:val="1010"/>
        </w:numPr>
        <w:pStyle w:val="Compact"/>
      </w:pPr>
      <w:r>
        <w:t xml:space="preserve">Presentation on "Minimally Invasive Techniques for Trauma Patients" at the SFC Annual Conference, Paris (2023).</w:t>
      </w:r>
    </w:p>
    <w:p>
      <w:pPr>
        <w:numPr>
          <w:ilvl w:val="0"/>
          <w:numId w:val="1010"/>
        </w:numPr>
        <w:pStyle w:val="Compact"/>
      </w:pPr>
      <w:r>
        <w:t xml:space="preserve">Co-authored a study on post-operative recovery timelines published in *Revue de Chirurgie* (2019).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Dr. Élise Moreau at elise.moreau@surgeonparis.fr for details.</w:t>
      </w:r>
    </w:p>
    <w:p>
      <w:pPr>
        <w:pStyle w:val="BodyText"/>
      </w:pPr>
      <w:r>
        <w:rPr>
          <w:iCs/>
          <w:i/>
        </w:rPr>
        <w:t xml:space="preserve">This resume is tailored for a surgeon practicing in France Paris, emphasizing expertise, language proficiency, and commitment to the French healthcare system.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France Paris</dc:title>
  <dc:creator/>
  <dc:language>en</dc:language>
  <cp:keywords/>
  <dcterms:created xsi:type="dcterms:W3CDTF">2026-07-22T16:39:56Z</dcterms:created>
  <dcterms:modified xsi:type="dcterms:W3CDTF">2026-07-22T16:39:56Z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