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32" w:name="dr.-ahmed-el-masry"/>
    <w:p>
      <w:pPr>
        <w:pStyle w:val="Heading1"/>
      </w:pPr>
      <w:r>
        <w:t xml:space="preserve">Dr. Ahmed El-Masry</w:t>
      </w:r>
    </w:p>
    <w:p>
      <w:pPr>
        <w:pStyle w:val="FirstParagraph"/>
      </w:pPr>
      <w:r>
        <w:rPr>
          <w:bCs/>
          <w:b/>
        </w:rPr>
        <w:t xml:space="preserve">Surgeon | Morocco Casablanca | Expertise in General and Orthopedic Surgery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12 Rue des Étoiles, Casablanca, Morocco</w:t>
      </w:r>
    </w:p>
    <w:p>
      <w:pPr>
        <w:numPr>
          <w:ilvl w:val="0"/>
          <w:numId w:val="1001"/>
        </w:numPr>
        <w:pStyle w:val="Compact"/>
      </w:pPr>
      <w:r>
        <w:t xml:space="preserve">📞 Phone: +212 6 00 00 00 00</w:t>
      </w:r>
    </w:p>
    <w:p>
      <w:pPr>
        <w:numPr>
          <w:ilvl w:val="0"/>
          <w:numId w:val="1001"/>
        </w:numPr>
        <w:pStyle w:val="Compact"/>
      </w:pPr>
      <w:r>
        <w:t xml:space="preserve">📧 Email: dr.ahmed.elmasry@example.com</w:t>
      </w:r>
    </w:p>
    <w:p>
      <w:pPr>
        <w:numPr>
          <w:ilvl w:val="0"/>
          <w:numId w:val="1001"/>
        </w:numPr>
        <w:pStyle w:val="Compact"/>
      </w:pPr>
      <w:r>
        <w:t xml:space="preserve">🌐 LinkedIn: linkedin.com/in/dr-ahmed-el-masry</w:t>
      </w:r>
    </w:p>
    <w:bookmarkEnd w:id="20"/>
    <w:bookmarkStart w:id="21" w:name="professional-summary"/>
    <w:p>
      <w:pPr>
        <w:pStyle w:val="Heading2"/>
      </w:pPr>
      <w:r>
        <w:t xml:space="preserve">Professional Summary</w:t>
      </w:r>
    </w:p>
    <w:p>
      <w:pPr>
        <w:pStyle w:val="FirstParagraph"/>
      </w:pPr>
      <w:r>
        <w:rPr>
          <w:bCs/>
          <w:b/>
        </w:rPr>
        <w:t xml:space="preserve">Experienced Surgeon with over 12 years of expertise in Morocco Casablanca</w:t>
      </w:r>
      <w:r>
        <w:t xml:space="preserve">, specializing in general and orthopedic surgery. Committed to delivering high-quality patient care while contributing to the advancement of surgical practices in the region. A strong advocate for medical education, community health initiatives, and innovation in healthcare delivery. Proven track record of managing complex surgical cases, leading multidisciplinary teams, and collaborating with local institutions such as</w:t>
      </w:r>
      <w:r>
        <w:t xml:space="preserve"> </w:t>
      </w:r>
      <w:r>
        <w:rPr>
          <w:bCs/>
          <w:b/>
        </w:rPr>
        <w:t xml:space="preserve">Hôpital de l'Université Mohammed V</w:t>
      </w:r>
      <w:r>
        <w:t xml:space="preserve"> </w:t>
      </w:r>
      <w:r>
        <w:t xml:space="preserve">and</w:t>
      </w:r>
      <w:r>
        <w:t xml:space="preserve"> </w:t>
      </w:r>
      <w:r>
        <w:rPr>
          <w:bCs/>
          <w:b/>
        </w:rPr>
        <w:t xml:space="preserve">Centre Hospitalier Universitaire Ibn Sina</w:t>
      </w:r>
      <w:r>
        <w:t xml:space="preserve">. Passionate about improving access to surgical care in Morocco Casablanca and beyond.</w:t>
      </w:r>
    </w:p>
    <w:bookmarkEnd w:id="21"/>
    <w:bookmarkStart w:id="22" w:name="educational-background"/>
    <w:p>
      <w:pPr>
        <w:pStyle w:val="Heading2"/>
      </w:pPr>
      <w:r>
        <w:t xml:space="preserve">Educational Background</w:t>
      </w:r>
    </w:p>
    <w:p>
      <w:pPr>
        <w:numPr>
          <w:ilvl w:val="0"/>
          <w:numId w:val="1002"/>
        </w:numPr>
        <w:pStyle w:val="Compact"/>
      </w:pPr>
      <w:r>
        <w:rPr>
          <w:bCs/>
          <w:b/>
        </w:rPr>
        <w:t xml:space="preserve">MD, Faculty of Medicine, Université Hassan II Casablanca (Morocco)</w:t>
      </w:r>
      <w:r>
        <w:t xml:space="preserve"> </w:t>
      </w:r>
      <w:r>
        <w:t xml:space="preserve">– 2008–2014</w:t>
      </w:r>
    </w:p>
    <w:p>
      <w:pPr>
        <w:numPr>
          <w:ilvl w:val="0"/>
          <w:numId w:val="1002"/>
        </w:numPr>
        <w:pStyle w:val="Compact"/>
      </w:pPr>
      <w:r>
        <w:rPr>
          <w:bCs/>
          <w:b/>
        </w:rPr>
        <w:t xml:space="preserve">Residency in General Surgery, Hôpital de l'Université Mohammed V</w:t>
      </w:r>
      <w:r>
        <w:t xml:space="preserve"> </w:t>
      </w:r>
      <w:r>
        <w:t xml:space="preserve">– 2014–2017</w:t>
      </w:r>
    </w:p>
    <w:p>
      <w:pPr>
        <w:numPr>
          <w:ilvl w:val="0"/>
          <w:numId w:val="1002"/>
        </w:numPr>
        <w:pStyle w:val="Compact"/>
      </w:pPr>
      <w:r>
        <w:rPr>
          <w:bCs/>
          <w:b/>
        </w:rPr>
        <w:t xml:space="preserve">Fellowship in Orthopedic Surgery, Royal College of Surgeons (UK)</w:t>
      </w:r>
      <w:r>
        <w:t xml:space="preserve"> </w:t>
      </w:r>
      <w:r>
        <w:t xml:space="preserve">– 2017–2018</w:t>
      </w:r>
    </w:p>
    <w:bookmarkEnd w:id="22"/>
    <w:bookmarkStart w:id="25" w:name="professional-experience"/>
    <w:p>
      <w:pPr>
        <w:pStyle w:val="Heading2"/>
      </w:pPr>
      <w:r>
        <w:t xml:space="preserve">Professional Experience</w:t>
      </w:r>
    </w:p>
    <w:bookmarkStart w:id="23" w:name="X4048f78f977b24fb0cacc09b48e8b2591fee4af"/>
    <w:p>
      <w:pPr>
        <w:pStyle w:val="Heading3"/>
      </w:pPr>
      <w:r>
        <w:rPr>
          <w:bCs/>
          <w:b/>
        </w:rPr>
        <w:t xml:space="preserve">Surgeon | Hôpital de l'Université Mohammed V, Casablanca</w:t>
      </w:r>
    </w:p>
    <w:p>
      <w:pPr>
        <w:pStyle w:val="FirstParagraph"/>
      </w:pPr>
      <w:r>
        <w:rPr>
          <w:iCs/>
          <w:i/>
        </w:rPr>
        <w:t xml:space="preserve">January 2018 – Present</w:t>
      </w:r>
    </w:p>
    <w:p>
      <w:pPr>
        <w:numPr>
          <w:ilvl w:val="0"/>
          <w:numId w:val="1003"/>
        </w:numPr>
        <w:pStyle w:val="Compact"/>
      </w:pPr>
      <w:r>
        <w:t xml:space="preserve">Performing over 500 complex abdominal and orthopedic surgeries annually, with a focus on minimally invasive techniques.</w:t>
      </w:r>
    </w:p>
    <w:p>
      <w:pPr>
        <w:numPr>
          <w:ilvl w:val="0"/>
          <w:numId w:val="1003"/>
        </w:numPr>
        <w:pStyle w:val="Compact"/>
      </w:pPr>
      <w:r>
        <w:t xml:space="preserve">Leading a team of residents and junior surgeons in surgical training programs tailored to the needs of Morocco Casablanca’s diverse patient population.</w:t>
      </w:r>
    </w:p>
    <w:p>
      <w:pPr>
        <w:numPr>
          <w:ilvl w:val="0"/>
          <w:numId w:val="1003"/>
        </w:numPr>
        <w:pStyle w:val="Compact"/>
      </w:pPr>
      <w:r>
        <w:t xml:space="preserve">Collaborating with cardiologists and anesthesiologists to develop protocols for high-risk surgical cases in the region.</w:t>
      </w:r>
    </w:p>
    <w:p>
      <w:pPr>
        <w:numPr>
          <w:ilvl w:val="0"/>
          <w:numId w:val="1003"/>
        </w:numPr>
        <w:pStyle w:val="Compact"/>
      </w:pPr>
      <w:r>
        <w:t xml:space="preserve">Participating in outreach programs to provide free surgical consultations in underserved areas of Casablanca, including Ain Sbaa and Hay Mohammadi.</w:t>
      </w:r>
    </w:p>
    <w:bookmarkEnd w:id="23"/>
    <w:bookmarkStart w:id="24" w:name="X8c08321d7087ba3e094603f7764042bc612dd15"/>
    <w:p>
      <w:pPr>
        <w:pStyle w:val="Heading3"/>
      </w:pPr>
      <w:r>
        <w:rPr>
          <w:bCs/>
          <w:b/>
        </w:rPr>
        <w:t xml:space="preserve">Assistant Surgeon | Centre Hospitalier Universitaire Ibn Sina, Casablanca</w:t>
      </w:r>
    </w:p>
    <w:p>
      <w:pPr>
        <w:pStyle w:val="FirstParagraph"/>
      </w:pPr>
      <w:r>
        <w:rPr>
          <w:iCs/>
          <w:i/>
        </w:rPr>
        <w:t xml:space="preserve">August 2017 – December 2017</w:t>
      </w:r>
    </w:p>
    <w:p>
      <w:pPr>
        <w:numPr>
          <w:ilvl w:val="0"/>
          <w:numId w:val="1004"/>
        </w:numPr>
        <w:pStyle w:val="Compact"/>
      </w:pPr>
      <w:r>
        <w:t xml:space="preserve">Assisting in over 300 orthopedic surgeries, including joint replacements and trauma repairs.</w:t>
      </w:r>
    </w:p>
    <w:p>
      <w:pPr>
        <w:numPr>
          <w:ilvl w:val="0"/>
          <w:numId w:val="1004"/>
        </w:numPr>
        <w:pStyle w:val="Compact"/>
      </w:pPr>
      <w:r>
        <w:t xml:space="preserve">Contributing to the development of a post-operative care guide for patients in Morocco Casablanca, emphasizing cultural sensitivity and language accessibility.</w:t>
      </w:r>
    </w:p>
    <w:p>
      <w:pPr>
        <w:numPr>
          <w:ilvl w:val="0"/>
          <w:numId w:val="1004"/>
        </w:numPr>
        <w:pStyle w:val="Compact"/>
      </w:pPr>
      <w:r>
        <w:t xml:space="preserve">Mentoring medical students from local universities on surgical techniques and patient communication strategies.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License to Practice Surgery in Morocco</w:t>
      </w:r>
      <w:r>
        <w:t xml:space="preserve"> </w:t>
      </w:r>
      <w:r>
        <w:t xml:space="preserve">– Ministry of Health, 2015</w:t>
      </w:r>
    </w:p>
    <w:p>
      <w:pPr>
        <w:numPr>
          <w:ilvl w:val="0"/>
          <w:numId w:val="1005"/>
        </w:numPr>
        <w:pStyle w:val="Compact"/>
      </w:pPr>
      <w:r>
        <w:rPr>
          <w:bCs/>
          <w:b/>
        </w:rPr>
        <w:t xml:space="preserve">Fellow of the Royal College of Surgeons (FRCS)</w:t>
      </w:r>
      <w:r>
        <w:t xml:space="preserve"> </w:t>
      </w:r>
      <w:r>
        <w:t xml:space="preserve">– 2018</w:t>
      </w:r>
    </w:p>
    <w:p>
      <w:pPr>
        <w:numPr>
          <w:ilvl w:val="0"/>
          <w:numId w:val="1005"/>
        </w:numPr>
        <w:pStyle w:val="Compact"/>
      </w:pPr>
      <w:r>
        <w:rPr>
          <w:bCs/>
          <w:b/>
        </w:rPr>
        <w:t xml:space="preserve">BLS, ACLS, and PALS Certifications</w:t>
      </w:r>
      <w:r>
        <w:t xml:space="preserve"> </w:t>
      </w:r>
      <w:r>
        <w:t xml:space="preserve">– American Heart Association, 2019</w:t>
      </w:r>
    </w:p>
    <w:p>
      <w:pPr>
        <w:numPr>
          <w:ilvl w:val="0"/>
          <w:numId w:val="1005"/>
        </w:numPr>
        <w:pStyle w:val="Compact"/>
      </w:pPr>
      <w:r>
        <w:rPr>
          <w:bCs/>
          <w:b/>
        </w:rPr>
        <w:t xml:space="preserve">Advanced Trauma Life Support (ATLS) Provider</w:t>
      </w:r>
      <w:r>
        <w:t xml:space="preserve"> </w:t>
      </w:r>
      <w:r>
        <w:t xml:space="preserve">– WHO, 2020</w:t>
      </w:r>
    </w:p>
    <w:bookmarkEnd w:id="26"/>
    <w:bookmarkStart w:id="27" w:name="surgical-expertise-and-skills"/>
    <w:p>
      <w:pPr>
        <w:pStyle w:val="Heading2"/>
      </w:pPr>
      <w:r>
        <w:t xml:space="preserve">Surgical Expertise and Skills</w:t>
      </w:r>
    </w:p>
    <w:p>
      <w:pPr>
        <w:numPr>
          <w:ilvl w:val="0"/>
          <w:numId w:val="1006"/>
        </w:numPr>
        <w:pStyle w:val="Compact"/>
      </w:pPr>
      <w:r>
        <w:rPr>
          <w:bCs/>
          <w:b/>
        </w:rPr>
        <w:t xml:space="preserve">General Surgery:</w:t>
      </w:r>
      <w:r>
        <w:t xml:space="preserve"> </w:t>
      </w:r>
      <w:r>
        <w:t xml:space="preserve">Appendectomy, cholecystectomy, hernia repair, and colorectal surgery.</w:t>
      </w:r>
    </w:p>
    <w:p>
      <w:pPr>
        <w:numPr>
          <w:ilvl w:val="0"/>
          <w:numId w:val="1006"/>
        </w:numPr>
        <w:pStyle w:val="Compact"/>
      </w:pPr>
      <w:r>
        <w:rPr>
          <w:bCs/>
          <w:b/>
        </w:rPr>
        <w:t xml:space="preserve">Orthopedic Surgery:</w:t>
      </w:r>
      <w:r>
        <w:t xml:space="preserve"> </w:t>
      </w:r>
      <w:r>
        <w:t xml:space="preserve">Arthroscopy, joint replacements (knee/hip), and fracture management.</w:t>
      </w:r>
    </w:p>
    <w:p>
      <w:pPr>
        <w:numPr>
          <w:ilvl w:val="0"/>
          <w:numId w:val="1006"/>
        </w:numPr>
        <w:pStyle w:val="Compact"/>
      </w:pPr>
      <w:r>
        <w:rPr>
          <w:bCs/>
          <w:b/>
        </w:rPr>
        <w:t xml:space="preserve">Laparoscopic Techniques:</w:t>
      </w:r>
      <w:r>
        <w:t xml:space="preserve"> </w:t>
      </w:r>
      <w:r>
        <w:t xml:space="preserve">Minimally invasive procedures for reduced recovery times.</w:t>
      </w:r>
    </w:p>
    <w:p>
      <w:pPr>
        <w:numPr>
          <w:ilvl w:val="0"/>
          <w:numId w:val="1006"/>
        </w:numPr>
        <w:pStyle w:val="Compact"/>
      </w:pPr>
      <w:r>
        <w:rPr>
          <w:bCs/>
          <w:b/>
        </w:rPr>
        <w:t xml:space="preserve">Clinical Leadership:</w:t>
      </w:r>
      <w:r>
        <w:t xml:space="preserve"> </w:t>
      </w:r>
      <w:r>
        <w:t xml:space="preserve">Managing surgical teams in high-pressure environments, such as emergency trauma cases in Morocco Casablanca.</w:t>
      </w:r>
    </w:p>
    <w:bookmarkEnd w:id="27"/>
    <w:bookmarkStart w:id="28" w:name="languages"/>
    <w:p>
      <w:pPr>
        <w:pStyle w:val="Heading2"/>
      </w:pPr>
      <w:r>
        <w:t xml:space="preserve">Languages</w:t>
      </w:r>
    </w:p>
    <w:p>
      <w:pPr>
        <w:numPr>
          <w:ilvl w:val="0"/>
          <w:numId w:val="1007"/>
        </w:numPr>
        <w:pStyle w:val="Compact"/>
      </w:pPr>
      <w:r>
        <w:rPr>
          <w:bCs/>
          <w:b/>
        </w:rPr>
        <w:t xml:space="preserve">Arabic (Native)</w:t>
      </w:r>
    </w:p>
    <w:p>
      <w:pPr>
        <w:numPr>
          <w:ilvl w:val="0"/>
          <w:numId w:val="1007"/>
        </w:numPr>
        <w:pStyle w:val="Compact"/>
      </w:pPr>
      <w:r>
        <w:rPr>
          <w:bCs/>
          <w:b/>
        </w:rPr>
        <w:t xml:space="preserve">French (Fluent)</w:t>
      </w:r>
    </w:p>
    <w:p>
      <w:pPr>
        <w:numPr>
          <w:ilvl w:val="0"/>
          <w:numId w:val="1007"/>
        </w:numPr>
        <w:pStyle w:val="Compact"/>
      </w:pPr>
      <w:r>
        <w:rPr>
          <w:bCs/>
          <w:b/>
        </w:rPr>
        <w:t xml:space="preserve">English (Proficient)</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Moroccan Society of Surgery</w:t>
      </w:r>
      <w:r>
        <w:t xml:space="preserve"> </w:t>
      </w:r>
      <w:r>
        <w:t xml:space="preserve">– Member since 2016</w:t>
      </w:r>
    </w:p>
    <w:p>
      <w:pPr>
        <w:numPr>
          <w:ilvl w:val="0"/>
          <w:numId w:val="1008"/>
        </w:numPr>
        <w:pStyle w:val="Compact"/>
      </w:pPr>
      <w:r>
        <w:rPr>
          <w:bCs/>
          <w:b/>
        </w:rPr>
        <w:t xml:space="preserve">African Surgical Association (ASA)</w:t>
      </w:r>
      <w:r>
        <w:t xml:space="preserve"> </w:t>
      </w:r>
      <w:r>
        <w:t xml:space="preserve">– Active participant in regional conferences.</w:t>
      </w:r>
    </w:p>
    <w:p>
      <w:pPr>
        <w:numPr>
          <w:ilvl w:val="0"/>
          <w:numId w:val="1008"/>
        </w:numPr>
        <w:pStyle w:val="Compact"/>
      </w:pPr>
      <w:r>
        <w:rPr>
          <w:bCs/>
          <w:b/>
        </w:rPr>
        <w:t xml:space="preserve">International Society for Surgery (ISS)</w:t>
      </w:r>
      <w:r>
        <w:t xml:space="preserve"> </w:t>
      </w:r>
      <w:r>
        <w:t xml:space="preserve">– Regular attendee of global surgical symposiums.</w:t>
      </w:r>
    </w:p>
    <w:bookmarkEnd w:id="29"/>
    <w:bookmarkStart w:id="30" w:name="community-and-outreach"/>
    <w:p>
      <w:pPr>
        <w:pStyle w:val="Heading2"/>
      </w:pPr>
      <w:r>
        <w:t xml:space="preserve">Community and Outreach</w:t>
      </w:r>
    </w:p>
    <w:p>
      <w:pPr>
        <w:numPr>
          <w:ilvl w:val="0"/>
          <w:numId w:val="1009"/>
        </w:numPr>
        <w:pStyle w:val="Compact"/>
      </w:pPr>
      <w:r>
        <w:rPr>
          <w:bCs/>
          <w:b/>
        </w:rPr>
        <w:t xml:space="preserve">Volunteer Surgeon | Médecins Sans Frontières (MSF) in Morocco Casablanca</w:t>
      </w:r>
      <w:r>
        <w:t xml:space="preserve"> </w:t>
      </w:r>
      <w:r>
        <w:t xml:space="preserve">– 2019–Present</w:t>
      </w:r>
    </w:p>
    <w:p>
      <w:pPr>
        <w:numPr>
          <w:ilvl w:val="0"/>
          <w:numId w:val="1009"/>
        </w:numPr>
        <w:pStyle w:val="Compact"/>
      </w:pPr>
      <w:r>
        <w:rPr>
          <w:bCs/>
          <w:b/>
        </w:rPr>
        <w:t xml:space="preserve">Guest Lecturer at Université Hassan II Casablanca</w:t>
      </w:r>
      <w:r>
        <w:t xml:space="preserve"> </w:t>
      </w:r>
      <w:r>
        <w:t xml:space="preserve">– Teaching surgical ethics and patient care in Moroccan context.</w:t>
      </w:r>
    </w:p>
    <w:p>
      <w:pPr>
        <w:numPr>
          <w:ilvl w:val="0"/>
          <w:numId w:val="1009"/>
        </w:numPr>
        <w:pStyle w:val="Compact"/>
      </w:pPr>
      <w:r>
        <w:rPr>
          <w:bCs/>
          <w:b/>
        </w:rPr>
        <w:t xml:space="preserve">Campaign for Surgical Access (CASA) Initiative</w:t>
      </w:r>
      <w:r>
        <w:t xml:space="preserve"> </w:t>
      </w:r>
      <w:r>
        <w:t xml:space="preserve">– Advocating for equitable healthcare in rural and urban areas of Morocco.</w:t>
      </w:r>
    </w:p>
    <w:bookmarkEnd w:id="30"/>
    <w:bookmarkStart w:id="31" w:name="additional-information"/>
    <w:p>
      <w:pPr>
        <w:pStyle w:val="Heading2"/>
      </w:pPr>
      <w:r>
        <w:t xml:space="preserve">Additional Information</w:t>
      </w:r>
    </w:p>
    <w:p>
      <w:pPr>
        <w:pStyle w:val="FirstParagraph"/>
      </w:pPr>
      <w:r>
        <w:rPr>
          <w:bCs/>
          <w:b/>
        </w:rPr>
        <w:t xml:space="preserve">Research Contributions:</w:t>
      </w:r>
      <w:r>
        <w:t xml:space="preserve"> </w:t>
      </w:r>
      <w:r>
        <w:t xml:space="preserve">Published articles on "Surgical Outcomes in Low-Resource Settings" in the</w:t>
      </w:r>
      <w:r>
        <w:t xml:space="preserve"> </w:t>
      </w:r>
      <w:r>
        <w:rPr>
          <w:iCs/>
          <w:i/>
        </w:rPr>
        <w:t xml:space="preserve">Moroccan Journal of Surgery</w:t>
      </w:r>
      <w:r>
        <w:t xml:space="preserve">. Collaborated with local institutions to improve post-operative care protocols.</w:t>
      </w:r>
    </w:p>
    <w:p>
      <w:pPr>
        <w:pStyle w:val="BodyText"/>
      </w:pPr>
      <w:r>
        <w:rPr>
          <w:bCs/>
          <w:b/>
        </w:rPr>
        <w:t xml:space="preserve">Publications:</w:t>
      </w:r>
      <w:r>
        <w:t xml:space="preserve"> </w:t>
      </w:r>
      <w:r>
        <w:t xml:space="preserve">Co-authored a 2021 study on the impact of telemedicine in rural Morocco Casablanca, published in the</w:t>
      </w:r>
      <w:r>
        <w:t xml:space="preserve"> </w:t>
      </w:r>
      <w:r>
        <w:rPr>
          <w:iCs/>
          <w:i/>
        </w:rPr>
        <w:t xml:space="preserve">African Health Sciences</w:t>
      </w:r>
      <w:r>
        <w:t xml:space="preserve">.</w:t>
      </w:r>
    </w:p>
    <w:p>
      <w:pPr>
        <w:pStyle w:val="BodyText"/>
      </w:pPr>
      <w:r>
        <w:rPr>
          <w:bCs/>
          <w:b/>
        </w:rPr>
        <w:t xml:space="preserve">Honors and Awards:</w:t>
      </w:r>
      <w:r>
        <w:t xml:space="preserve"> </w:t>
      </w:r>
      <w:r>
        <w:t xml:space="preserve">Recipient of the "Best Surgeon in Casablanca" award by the Moroccan Medical Council (2020).</w:t>
      </w:r>
    </w:p>
    <w:p>
      <w:r>
        <w:pict>
          <v:rect style="width:0;height:1.5pt" o:hralign="center" o:hrstd="t" o:hr="t"/>
        </w:pict>
      </w:r>
    </w:p>
    <w:p>
      <w:pPr>
        <w:pStyle w:val="FirstParagraph"/>
      </w:pPr>
      <w:r>
        <w:t xml:space="preserve">This resume is tailored for a Surgeon in Morocco Casablanca, emphasizing expertise, community impact, and alignment with local healthcare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Morocco Casablanca</dc:title>
  <dc:creator/>
  <dc:language>en</dc:language>
  <cp:keywords/>
  <dcterms:created xsi:type="dcterms:W3CDTF">2026-07-21T15:59:24Z</dcterms:created>
  <dcterms:modified xsi:type="dcterms:W3CDTF">2026-07-21T15:59:24Z</dcterms:modified>
</cp:coreProperties>
</file>

<file path=docProps/custom.xml><?xml version="1.0" encoding="utf-8"?>
<Properties xmlns="http://schemas.openxmlformats.org/officeDocument/2006/custom-properties" xmlns:vt="http://schemas.openxmlformats.org/officeDocument/2006/docPropsVTypes"/>
</file>