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Peru</w:t>
      </w:r>
      <w:r>
        <w:t xml:space="preserve"> </w:t>
      </w:r>
      <w:r>
        <w:t xml:space="preserve">Lima</w:t>
      </w:r>
    </w:p>
    <w:bookmarkStart w:id="33" w:name="john-a.-morales-m.d."/>
    <w:p>
      <w:pPr>
        <w:pStyle w:val="Heading1"/>
      </w:pPr>
      <w:r>
        <w:t xml:space="preserve">John A. Morales, M.D.</w:t>
      </w:r>
    </w:p>
    <w:p>
      <w:pPr>
        <w:pStyle w:val="FirstParagraph"/>
      </w:pPr>
      <w:r>
        <w:rPr>
          <w:bCs/>
          <w:b/>
        </w:rPr>
        <w:t xml:space="preserve">Certified Surgeon | Specializing in General Surgery &amp; Trauma Care</w:t>
      </w:r>
    </w:p>
    <w:p>
      <w:pPr>
        <w:pStyle w:val="BodyText"/>
      </w:pPr>
      <w:r>
        <w:t xml:space="preserve">Email: john.morales@surgeonperu.com | Phone: +51 987 654 3210 | Location: Lima, Peru</w:t>
      </w:r>
    </w:p>
    <w:bookmarkStart w:id="20" w:name="professional-summary"/>
    <w:p>
      <w:pPr>
        <w:pStyle w:val="Heading2"/>
      </w:pPr>
      <w:r>
        <w:t xml:space="preserve">Professional Summary</w:t>
      </w:r>
    </w:p>
    <w:p>
      <w:pPr>
        <w:pStyle w:val="FirstParagraph"/>
      </w:pPr>
      <w:r>
        <w:t xml:space="preserve">A highly skilled and compassionate surgeon with over 15 years of experience in general surgery, trauma care, and advanced surgical techniques. A graduate of the Universidad Nacional Mayor de San Marcos (UNMSM) in Lima, Peru, I have dedicated my career to delivering exceptional patient care within Peru's healthcare system. My expertise is deeply rooted in the unique challenges and opportunities of Peru Lima’s medical landscape, where access to quality surgery and trauma services remains a critical need. As a surgeon committed to innovation and community service, I aim to contribute my skills toward improving surgical outcomes in Lima’s diverse population.</w:t>
      </w:r>
    </w:p>
    <w:bookmarkEnd w:id="20"/>
    <w:bookmarkStart w:id="21" w:name="education"/>
    <w:p>
      <w:pPr>
        <w:pStyle w:val="Heading2"/>
      </w:pPr>
      <w:r>
        <w:t xml:space="preserve">Education</w:t>
      </w:r>
    </w:p>
    <w:p>
      <w:pPr>
        <w:pStyle w:val="FirstParagraph"/>
      </w:pPr>
      <w:r>
        <w:rPr>
          <w:bCs/>
          <w:b/>
        </w:rPr>
        <w:t xml:space="preserve">Universidad Nacional Mayor de San Marcos (UNMSM)</w:t>
      </w:r>
      <w:r>
        <w:t xml:space="preserve">, Lima, Peru</w:t>
      </w:r>
    </w:p>
    <w:p>
      <w:pPr>
        <w:numPr>
          <w:ilvl w:val="0"/>
          <w:numId w:val="1001"/>
        </w:numPr>
        <w:pStyle w:val="Compact"/>
      </w:pPr>
      <w:r>
        <w:t xml:space="preserve">Bachelor of Medicine and Surgery (MD), 2005–2011</w:t>
      </w:r>
    </w:p>
    <w:p>
      <w:pPr>
        <w:numPr>
          <w:ilvl w:val="0"/>
          <w:numId w:val="1001"/>
        </w:numPr>
        <w:pStyle w:val="Compact"/>
      </w:pPr>
      <w:r>
        <w:t xml:space="preserve">Ranked in the top 5% of my graduating class</w:t>
      </w:r>
    </w:p>
    <w:p>
      <w:pPr>
        <w:pStyle w:val="FirstParagraph"/>
      </w:pPr>
      <w:r>
        <w:rPr>
          <w:bCs/>
          <w:b/>
        </w:rPr>
        <w:t xml:space="preserve">Residency in General Surgery</w:t>
      </w:r>
      <w:r>
        <w:t xml:space="preserve">, Hospital Nacional Edgardo Rebagliati Martins, Lima, Peru</w:t>
      </w:r>
    </w:p>
    <w:p>
      <w:pPr>
        <w:numPr>
          <w:ilvl w:val="0"/>
          <w:numId w:val="1002"/>
        </w:numPr>
        <w:pStyle w:val="Compact"/>
      </w:pPr>
      <w:r>
        <w:t xml:space="preserve">2011–2015: Completed 4 years of rigorous training in surgical techniques, patient management, and trauma care</w:t>
      </w:r>
    </w:p>
    <w:p>
      <w:pPr>
        <w:numPr>
          <w:ilvl w:val="0"/>
          <w:numId w:val="1002"/>
        </w:numPr>
        <w:pStyle w:val="Compact"/>
      </w:pPr>
      <w:r>
        <w:t xml:space="preserve">Specialized in laparoscopic surgery and emergency procedures</w:t>
      </w:r>
    </w:p>
    <w:p>
      <w:pPr>
        <w:pStyle w:val="FirstParagraph"/>
      </w:pPr>
      <w:r>
        <w:rPr>
          <w:bCs/>
          <w:b/>
        </w:rPr>
        <w:t xml:space="preserve">Certification in Trauma Care</w:t>
      </w:r>
      <w:r>
        <w:t xml:space="preserve">, Colegio Médico del Perú (CMP), Lima, Peru</w:t>
      </w:r>
    </w:p>
    <w:p>
      <w:pPr>
        <w:numPr>
          <w:ilvl w:val="0"/>
          <w:numId w:val="1003"/>
        </w:numPr>
        <w:pStyle w:val="Compact"/>
      </w:pPr>
      <w:r>
        <w:t xml:space="preserve">2016: Recognized for excellence in trauma stabilization and critical care</w:t>
      </w:r>
    </w:p>
    <w:bookmarkEnd w:id="21"/>
    <w:bookmarkStart w:id="25" w:name="professional-experience"/>
    <w:p>
      <w:pPr>
        <w:pStyle w:val="Heading2"/>
      </w:pPr>
      <w:r>
        <w:t xml:space="preserve">Professional Experience</w:t>
      </w:r>
    </w:p>
    <w:bookmarkStart w:id="22" w:name="surgeon-clínica-santa-maría-lima-peru"/>
    <w:p>
      <w:pPr>
        <w:pStyle w:val="Heading3"/>
      </w:pPr>
      <w:r>
        <w:rPr>
          <w:bCs/>
          <w:b/>
        </w:rPr>
        <w:t xml:space="preserve">Surgeon | Clínica Santa María, Lima, Peru</w:t>
      </w:r>
    </w:p>
    <w:p>
      <w:pPr>
        <w:pStyle w:val="FirstParagraph"/>
      </w:pPr>
      <w:r>
        <w:rPr>
          <w:iCs/>
          <w:i/>
        </w:rPr>
        <w:t xml:space="preserve">January 2016 – Present</w:t>
      </w:r>
    </w:p>
    <w:p>
      <w:pPr>
        <w:numPr>
          <w:ilvl w:val="0"/>
          <w:numId w:val="1004"/>
        </w:numPr>
        <w:pStyle w:val="Compact"/>
      </w:pPr>
      <w:r>
        <w:t xml:space="preserve">Lead surgeon for general and emergency surgical cases, including appendectomies, cholecystectomies, and hernia repairs</w:t>
      </w:r>
    </w:p>
    <w:p>
      <w:pPr>
        <w:numPr>
          <w:ilvl w:val="0"/>
          <w:numId w:val="1004"/>
        </w:numPr>
        <w:pStyle w:val="Compact"/>
      </w:pPr>
      <w:r>
        <w:t xml:space="preserve">Specialized in complex trauma surgeries for patients involved in road accidents and industrial injuries—common challenges in Lima’s urban environment</w:t>
      </w:r>
    </w:p>
    <w:p>
      <w:pPr>
        <w:numPr>
          <w:ilvl w:val="0"/>
          <w:numId w:val="1004"/>
        </w:numPr>
        <w:pStyle w:val="Compact"/>
      </w:pPr>
      <w:r>
        <w:t xml:space="preserve">Mentored 10+ junior surgeons and medical residents, fostering a culture of excellence aligned with Peru Lima’s healthcare standards</w:t>
      </w:r>
    </w:p>
    <w:p>
      <w:pPr>
        <w:numPr>
          <w:ilvl w:val="0"/>
          <w:numId w:val="1004"/>
        </w:numPr>
        <w:pStyle w:val="Compact"/>
      </w:pPr>
      <w:r>
        <w:t xml:space="preserve">Collaborated with local NGOs to provide free surgical interventions for underserved communities in Lima’s peripheral districts</w:t>
      </w:r>
    </w:p>
    <w:bookmarkEnd w:id="22"/>
    <w:bookmarkStart w:id="23" w:name="X6ecc0b5d9122d195b6a519b9641131f93d23a37"/>
    <w:p>
      <w:pPr>
        <w:pStyle w:val="Heading3"/>
      </w:pPr>
      <w:r>
        <w:rPr>
          <w:bCs/>
          <w:b/>
        </w:rPr>
        <w:t xml:space="preserve">Surgeon | Hospital Regional de Arequipa (by rotation)</w:t>
      </w:r>
    </w:p>
    <w:p>
      <w:pPr>
        <w:pStyle w:val="FirstParagraph"/>
      </w:pPr>
      <w:r>
        <w:rPr>
          <w:iCs/>
          <w:i/>
        </w:rPr>
        <w:t xml:space="preserve">July 2015 – December 2015</w:t>
      </w:r>
    </w:p>
    <w:p>
      <w:pPr>
        <w:numPr>
          <w:ilvl w:val="0"/>
          <w:numId w:val="1005"/>
        </w:numPr>
        <w:pStyle w:val="Compact"/>
      </w:pPr>
      <w:r>
        <w:t xml:space="preserve">Provided surgical care in a regional hospital, focusing on resource-limited settings and adapting techniques for rural Peru</w:t>
      </w:r>
    </w:p>
    <w:p>
      <w:pPr>
        <w:numPr>
          <w:ilvl w:val="0"/>
          <w:numId w:val="1005"/>
        </w:numPr>
        <w:pStyle w:val="Compact"/>
      </w:pPr>
      <w:r>
        <w:t xml:space="preserve">Conducted over 300 surgeries during the rotation, emphasizing efficiency and patient safety</w:t>
      </w:r>
    </w:p>
    <w:bookmarkEnd w:id="23"/>
    <w:bookmarkStart w:id="24" w:name="X89d3f4e93577122052a85632ec29c6aa9efdeac"/>
    <w:p>
      <w:pPr>
        <w:pStyle w:val="Heading3"/>
      </w:pPr>
      <w:r>
        <w:rPr>
          <w:bCs/>
          <w:b/>
        </w:rPr>
        <w:t xml:space="preserve">Internship | Hospital Nacional de Emergencias Daniel Alcides Carrión, Lima, Peru</w:t>
      </w:r>
    </w:p>
    <w:p>
      <w:pPr>
        <w:pStyle w:val="FirstParagraph"/>
      </w:pPr>
      <w:r>
        <w:rPr>
          <w:iCs/>
          <w:i/>
        </w:rPr>
        <w:t xml:space="preserve">2011–2012</w:t>
      </w:r>
    </w:p>
    <w:p>
      <w:pPr>
        <w:numPr>
          <w:ilvl w:val="0"/>
          <w:numId w:val="1006"/>
        </w:numPr>
        <w:pStyle w:val="Compact"/>
      </w:pPr>
      <w:r>
        <w:t xml:space="preserve">Gained hands-on experience in emergency surgery, including trauma cases and acute abdominal conditions</w:t>
      </w:r>
    </w:p>
    <w:p>
      <w:pPr>
        <w:numPr>
          <w:ilvl w:val="0"/>
          <w:numId w:val="1006"/>
        </w:numPr>
        <w:pStyle w:val="Compact"/>
      </w:pPr>
      <w:r>
        <w:t xml:space="preserve">Worked under the supervision of senior surgeons to refine decision-making in high-pressure environments</w:t>
      </w:r>
    </w:p>
    <w:bookmarkEnd w:id="24"/>
    <w:bookmarkEnd w:id="25"/>
    <w:bookmarkStart w:id="26" w:name="skills-expertise"/>
    <w:p>
      <w:pPr>
        <w:pStyle w:val="Heading2"/>
      </w:pPr>
      <w:r>
        <w:t xml:space="preserve">Skills &amp; Expertise</w:t>
      </w:r>
    </w:p>
    <w:p>
      <w:pPr>
        <w:numPr>
          <w:ilvl w:val="0"/>
          <w:numId w:val="1007"/>
        </w:numPr>
        <w:pStyle w:val="Compact"/>
      </w:pPr>
      <w:r>
        <w:rPr>
          <w:bCs/>
          <w:b/>
        </w:rPr>
        <w:t xml:space="preserve">Surgical Proficiency:</w:t>
      </w:r>
      <w:r>
        <w:t xml:space="preserve"> </w:t>
      </w:r>
      <w:r>
        <w:t xml:space="preserve">Laparoscopic surgery, open abdominal procedures, trauma management, and minimally invasive techniques</w:t>
      </w:r>
    </w:p>
    <w:p>
      <w:pPr>
        <w:numPr>
          <w:ilvl w:val="0"/>
          <w:numId w:val="1007"/>
        </w:numPr>
        <w:pStyle w:val="Compact"/>
      </w:pPr>
      <w:r>
        <w:rPr>
          <w:bCs/>
          <w:b/>
        </w:rPr>
        <w:t xml:space="preserve">Medical Leadership:</w:t>
      </w:r>
      <w:r>
        <w:t xml:space="preserve"> </w:t>
      </w:r>
      <w:r>
        <w:t xml:space="preserve">Team coordination in operating rooms, patient triage, and postoperative care planning</w:t>
      </w:r>
    </w:p>
    <w:p>
      <w:pPr>
        <w:numPr>
          <w:ilvl w:val="0"/>
          <w:numId w:val="1007"/>
        </w:numPr>
        <w:pStyle w:val="Compact"/>
      </w:pPr>
      <w:r>
        <w:rPr>
          <w:bCs/>
          <w:b/>
        </w:rPr>
        <w:t xml:space="preserve">Cultural Competence:</w:t>
      </w:r>
      <w:r>
        <w:t xml:space="preserve"> </w:t>
      </w:r>
      <w:r>
        <w:t xml:space="preserve">Fluent in Spanish (native) and English; culturally aware of Peru Lima’s diverse patient demographics</w:t>
      </w:r>
    </w:p>
    <w:p>
      <w:pPr>
        <w:numPr>
          <w:ilvl w:val="0"/>
          <w:numId w:val="1007"/>
        </w:numPr>
        <w:pStyle w:val="Compact"/>
      </w:pPr>
      <w:r>
        <w:rPr>
          <w:bCs/>
          <w:b/>
        </w:rPr>
        <w:t xml:space="preserve">Technology &amp; Innovation:</w:t>
      </w:r>
      <w:r>
        <w:t xml:space="preserve"> </w:t>
      </w:r>
      <w:r>
        <w:t xml:space="preserve">Proficient in using modern surgical equipment and electronic medical records systems used in Peruvian hospitals</w:t>
      </w:r>
    </w:p>
    <w:bookmarkEnd w:id="26"/>
    <w:bookmarkStart w:id="27" w:name="certifications-professional-affiliations"/>
    <w:p>
      <w:pPr>
        <w:pStyle w:val="Heading2"/>
      </w:pPr>
      <w:r>
        <w:t xml:space="preserve">Certifications &amp; Professional Affiliations</w:t>
      </w:r>
    </w:p>
    <w:p>
      <w:pPr>
        <w:numPr>
          <w:ilvl w:val="0"/>
          <w:numId w:val="1008"/>
        </w:numPr>
        <w:pStyle w:val="Compact"/>
      </w:pPr>
      <w:r>
        <w:rPr>
          <w:bCs/>
          <w:b/>
        </w:rPr>
        <w:t xml:space="preserve">Colegio Médico del Perú (CMP)</w:t>
      </w:r>
      <w:r>
        <w:t xml:space="preserve"> </w:t>
      </w:r>
      <w:r>
        <w:t xml:space="preserve">– Board-certified surgeon (2016)</w:t>
      </w:r>
    </w:p>
    <w:p>
      <w:pPr>
        <w:numPr>
          <w:ilvl w:val="0"/>
          <w:numId w:val="1008"/>
        </w:numPr>
        <w:pStyle w:val="Compact"/>
      </w:pPr>
      <w:r>
        <w:rPr>
          <w:bCs/>
          <w:b/>
        </w:rPr>
        <w:t xml:space="preserve">Advanced Trauma Life Support (ATLS) Certification</w:t>
      </w:r>
      <w:r>
        <w:t xml:space="preserve">, American College of Surgeons – 2017</w:t>
      </w:r>
    </w:p>
    <w:p>
      <w:pPr>
        <w:numPr>
          <w:ilvl w:val="0"/>
          <w:numId w:val="1008"/>
        </w:numPr>
        <w:pStyle w:val="Compact"/>
      </w:pPr>
      <w:r>
        <w:rPr>
          <w:bCs/>
          <w:b/>
        </w:rPr>
        <w:t xml:space="preserve">Membrete de la Sociedad Peruana de Cirugía (SPC)</w:t>
      </w:r>
      <w:r>
        <w:t xml:space="preserve"> </w:t>
      </w:r>
      <w:r>
        <w:t xml:space="preserve">– Active member since 2018, attending annual conferences in Lima to stay updated on regional advancements</w:t>
      </w:r>
    </w:p>
    <w:p>
      <w:pPr>
        <w:numPr>
          <w:ilvl w:val="0"/>
          <w:numId w:val="1008"/>
        </w:numPr>
        <w:pStyle w:val="Compact"/>
      </w:pPr>
      <w:r>
        <w:rPr>
          <w:bCs/>
          <w:b/>
        </w:rPr>
        <w:t xml:space="preserve">Advanced Surgical Simulation Training</w:t>
      </w:r>
      <w:r>
        <w:t xml:space="preserve">, Universidad Peruana Cayetano Heredia – 2020</w:t>
      </w:r>
    </w:p>
    <w:bookmarkEnd w:id="27"/>
    <w:bookmarkStart w:id="28" w:name="community-engagement-volunteering"/>
    <w:p>
      <w:pPr>
        <w:pStyle w:val="Heading2"/>
      </w:pPr>
      <w:r>
        <w:t xml:space="preserve">Community Engagement &amp; Volunteering</w:t>
      </w:r>
    </w:p>
    <w:p>
      <w:pPr>
        <w:numPr>
          <w:ilvl w:val="0"/>
          <w:numId w:val="1009"/>
        </w:numPr>
        <w:pStyle w:val="Compact"/>
      </w:pPr>
      <w:r>
        <w:rPr>
          <w:bCs/>
          <w:b/>
        </w:rPr>
        <w:t xml:space="preserve">Free Surgical Camps in Lima’s Shantytowns (Peru Lima)</w:t>
      </w:r>
      <w:r>
        <w:t xml:space="preserve"> </w:t>
      </w:r>
      <w:r>
        <w:t xml:space="preserve">– Organized and participated in annual events to provide life-changing surgeries for low-income patients</w:t>
      </w:r>
    </w:p>
    <w:p>
      <w:pPr>
        <w:numPr>
          <w:ilvl w:val="0"/>
          <w:numId w:val="1009"/>
        </w:numPr>
        <w:pStyle w:val="Compact"/>
      </w:pPr>
      <w:r>
        <w:rPr>
          <w:bCs/>
          <w:b/>
        </w:rPr>
        <w:t xml:space="preserve">Clinical Instructor at Universidad de Lima</w:t>
      </w:r>
      <w:r>
        <w:t xml:space="preserve"> </w:t>
      </w:r>
      <w:r>
        <w:t xml:space="preserve">– Mentored medical students in surgical techniques, emphasizing ethical practice and patient-centered care</w:t>
      </w:r>
    </w:p>
    <w:p>
      <w:pPr>
        <w:numPr>
          <w:ilvl w:val="0"/>
          <w:numId w:val="1009"/>
        </w:numPr>
        <w:pStyle w:val="Compact"/>
      </w:pPr>
      <w:r>
        <w:rPr>
          <w:bCs/>
          <w:b/>
        </w:rPr>
        <w:t xml:space="preserve">Health Education Workshops</w:t>
      </w:r>
      <w:r>
        <w:t xml:space="preserve"> </w:t>
      </w:r>
      <w:r>
        <w:t xml:space="preserve">– Conducted seminars on preventive surgery and early detection of abdominal conditions for local communities in Lima</w:t>
      </w:r>
    </w:p>
    <w:bookmarkEnd w:id="28"/>
    <w:bookmarkStart w:id="29" w:name="awards-recognitions"/>
    <w:p>
      <w:pPr>
        <w:pStyle w:val="Heading2"/>
      </w:pPr>
      <w:r>
        <w:t xml:space="preserve">Awards &amp; Recognitions</w:t>
      </w:r>
    </w:p>
    <w:p>
      <w:pPr>
        <w:numPr>
          <w:ilvl w:val="0"/>
          <w:numId w:val="1010"/>
        </w:numPr>
        <w:pStyle w:val="Compact"/>
      </w:pPr>
      <w:r>
        <w:rPr>
          <w:bCs/>
          <w:b/>
        </w:rPr>
        <w:t xml:space="preserve">Chevalier de la Legión de Honor (Peru)</w:t>
      </w:r>
      <w:r>
        <w:t xml:space="preserve"> </w:t>
      </w:r>
      <w:r>
        <w:t xml:space="preserve">– 2019, awarded for outstanding service to public health in Lima</w:t>
      </w:r>
    </w:p>
    <w:p>
      <w:pPr>
        <w:numPr>
          <w:ilvl w:val="0"/>
          <w:numId w:val="1010"/>
        </w:numPr>
        <w:pStyle w:val="Compact"/>
      </w:pPr>
      <w:r>
        <w:rPr>
          <w:bCs/>
          <w:b/>
        </w:rPr>
        <w:t xml:space="preserve">Top Surgeon of the Year (Lima Region)</w:t>
      </w:r>
      <w:r>
        <w:t xml:space="preserve">, Peruvian Medical Association – 2021</w:t>
      </w:r>
    </w:p>
    <w:p>
      <w:pPr>
        <w:numPr>
          <w:ilvl w:val="0"/>
          <w:numId w:val="1010"/>
        </w:numPr>
        <w:pStyle w:val="Compact"/>
      </w:pPr>
      <w:r>
        <w:rPr>
          <w:bCs/>
          <w:b/>
        </w:rPr>
        <w:t xml:space="preserve">Excellence in Trauma Care Award</w:t>
      </w:r>
      <w:r>
        <w:t xml:space="preserve">, Hospital Nacional Edgardo Rebagliati Martins – 2018</w:t>
      </w:r>
    </w:p>
    <w:bookmarkEnd w:id="29"/>
    <w:bookmarkStart w:id="30" w:name="language-proficiency"/>
    <w:p>
      <w:pPr>
        <w:pStyle w:val="Heading2"/>
      </w:pPr>
      <w:r>
        <w:t xml:space="preserve">Language Proficiency</w:t>
      </w:r>
    </w:p>
    <w:p>
      <w:pPr>
        <w:numPr>
          <w:ilvl w:val="0"/>
          <w:numId w:val="1011"/>
        </w:numPr>
        <w:pStyle w:val="Compact"/>
      </w:pPr>
      <w:r>
        <w:rPr>
          <w:bCs/>
          <w:b/>
        </w:rPr>
        <w:t xml:space="preserve">Spanish:</w:t>
      </w:r>
      <w:r>
        <w:t xml:space="preserve"> </w:t>
      </w:r>
      <w:r>
        <w:t xml:space="preserve">Native speaker</w:t>
      </w:r>
    </w:p>
    <w:p>
      <w:pPr>
        <w:numPr>
          <w:ilvl w:val="0"/>
          <w:numId w:val="1011"/>
        </w:numPr>
        <w:pStyle w:val="Compact"/>
      </w:pPr>
      <w:r>
        <w:rPr>
          <w:bCs/>
          <w:b/>
        </w:rPr>
        <w:t xml:space="preserve">English:</w:t>
      </w:r>
      <w:r>
        <w:t xml:space="preserve"> </w:t>
      </w:r>
      <w:r>
        <w:t xml:space="preserve">Fluent (TOEFL iBT: 105/120)</w:t>
      </w:r>
    </w:p>
    <w:p>
      <w:pPr>
        <w:numPr>
          <w:ilvl w:val="0"/>
          <w:numId w:val="1011"/>
        </w:numPr>
        <w:pStyle w:val="Compact"/>
      </w:pPr>
      <w:r>
        <w:rPr>
          <w:bCs/>
          <w:b/>
        </w:rPr>
        <w:t xml:space="preserve">Aymara:</w:t>
      </w:r>
      <w:r>
        <w:t xml:space="preserve"> </w:t>
      </w:r>
      <w:r>
        <w:t xml:space="preserve">Basic conversational skills (useful for outreach in rural Peru)</w:t>
      </w:r>
    </w:p>
    <w:bookmarkEnd w:id="30"/>
    <w:bookmarkStart w:id="31" w:name="references"/>
    <w:p>
      <w:pPr>
        <w:pStyle w:val="Heading2"/>
      </w:pPr>
      <w:r>
        <w:t xml:space="preserve">References</w:t>
      </w:r>
    </w:p>
    <w:p>
      <w:pPr>
        <w:pStyle w:val="FirstParagraph"/>
      </w:pPr>
      <w:r>
        <w:t xml:space="preserve">Available upon request. Current and former colleagues from Lima’s leading hospitals, including Dr. María Lazo (Head of Surgery, Clínica Santa María) and Dr. Luis Ortega (Trauma Lead, Hospital Nacional de Emergencias).</w:t>
      </w:r>
    </w:p>
    <w:bookmarkEnd w:id="31"/>
    <w:bookmarkStart w:id="32" w:name="conclusion"/>
    <w:p>
      <w:pPr>
        <w:pStyle w:val="Heading2"/>
      </w:pPr>
      <w:r>
        <w:t xml:space="preserve">Conclusion</w:t>
      </w:r>
    </w:p>
    <w:p>
      <w:pPr>
        <w:pStyle w:val="FirstParagraph"/>
      </w:pPr>
      <w:r>
        <w:t xml:space="preserve">This resume reflects my commitment to surgical excellence within the context of Peru Lima’s dynamic healthcare environment. As a surgeon with a deep understanding of the region’s medical challenges and cultural nuances, I am dedicated to advancing patient care through innovation, education, and community service. My goal is to continue making a meaningful impact on Lima’s public health system by providing safe, effective surgical solutions tailored to the needs of Peru’s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Peru Lima</dc:title>
  <dc:creator/>
  <dc:language>en</dc:language>
  <cp:keywords/>
  <dcterms:created xsi:type="dcterms:W3CDTF">2026-05-01T16:56:17Z</dcterms:created>
  <dcterms:modified xsi:type="dcterms:W3CDTF">2026-05-01T16:56:17Z</dcterms:modified>
</cp:coreProperties>
</file>

<file path=docProps/custom.xml><?xml version="1.0" encoding="utf-8"?>
<Properties xmlns="http://schemas.openxmlformats.org/officeDocument/2006/custom-properties" xmlns:vt="http://schemas.openxmlformats.org/officeDocument/2006/docPropsVTypes"/>
</file>