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X186940bc48c4a6d40717553adfb5b45f932583a"/>
    <w:p>
      <w:pPr>
        <w:pStyle w:val="Heading1"/>
      </w:pPr>
      <w:r>
        <w:t xml:space="preserve">Resume for Surgeon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Al-Farhan</w:t>
      </w:r>
      <w:r>
        <w:br/>
      </w:r>
      <w:r>
        <w:rPr>
          <w:bCs/>
          <w:b/>
        </w:rPr>
        <w:t xml:space="preserve">Email:</w:t>
      </w:r>
      <w:r>
        <w:t xml:space="preserve"> </w:t>
      </w:r>
      <w:r>
        <w:t xml:space="preserve">dr.ahmed.alfarhan@example.com</w:t>
      </w:r>
      <w:r>
        <w:br/>
      </w:r>
      <w:r>
        <w:rPr>
          <w:bCs/>
          <w:b/>
        </w:rPr>
        <w:t xml:space="preserve">Phone:</w:t>
      </w:r>
      <w:r>
        <w:t xml:space="preserve"> </w:t>
      </w:r>
      <w:r>
        <w:t xml:space="preserve">+966 50 123 4567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advanced surgical procedures and patient care. Proven expertise in general surgery, trauma management, and minimally invasive techniques. Committed to delivering exceptional healthcare services in Saudi Arabia Jeddah, where I have built a strong reputation for clinical excellence, leadership, and innovation. Proficient in both English and Arabic languages, with a deep understanding of the cultural and medical landscape of Saudi Arabia.</w:t>
      </w:r>
    </w:p>
    <w:bookmarkEnd w:id="21"/>
    <w:bookmarkStart w:id="25" w:name="professional-experience"/>
    <w:p>
      <w:pPr>
        <w:pStyle w:val="Heading2"/>
      </w:pPr>
      <w:r>
        <w:t xml:space="preserve">Professional Experience</w:t>
      </w:r>
    </w:p>
    <w:bookmarkStart w:id="22" w:name="Xcd5468a469541797698a31b1f77aed367928511"/>
    <w:p>
      <w:pPr>
        <w:pStyle w:val="Heading3"/>
      </w:pPr>
      <w:r>
        <w:t xml:space="preserve">Lead Surgeon | King Abdulaziz Medical City, Jeddah</w:t>
      </w:r>
    </w:p>
    <w:p>
      <w:pPr>
        <w:pStyle w:val="FirstParagraph"/>
      </w:pPr>
      <w:r>
        <w:rPr>
          <w:iCs/>
          <w:i/>
        </w:rPr>
        <w:t xml:space="preserve">July 2018 – Present</w:t>
      </w:r>
    </w:p>
    <w:p>
      <w:pPr>
        <w:numPr>
          <w:ilvl w:val="0"/>
          <w:numId w:val="1001"/>
        </w:numPr>
        <w:pStyle w:val="Compact"/>
      </w:pPr>
      <w:r>
        <w:t xml:space="preserve">Spearheaded complex surgical cases in general and trauma surgery, ensuring high standards of patient care and outcomes.</w:t>
      </w:r>
    </w:p>
    <w:p>
      <w:pPr>
        <w:numPr>
          <w:ilvl w:val="0"/>
          <w:numId w:val="1001"/>
        </w:numPr>
        <w:pStyle w:val="Compact"/>
      </w:pPr>
      <w:r>
        <w:t xml:space="preserve">Collaborated with multidisciplinary teams to develop comprehensive treatment plans for patients in Saudi Arabia Jeddah, emphasizing personalized care.</w:t>
      </w:r>
    </w:p>
    <w:p>
      <w:pPr>
        <w:numPr>
          <w:ilvl w:val="0"/>
          <w:numId w:val="1001"/>
        </w:numPr>
        <w:pStyle w:val="Compact"/>
      </w:pPr>
      <w:r>
        <w:t xml:space="preserve">Provided mentorship to junior surgeons and medical students, fostering a culture of excellence and continuous learning in the surgical department.</w:t>
      </w:r>
    </w:p>
    <w:p>
      <w:pPr>
        <w:numPr>
          <w:ilvl w:val="0"/>
          <w:numId w:val="1001"/>
        </w:numPr>
        <w:pStyle w:val="Compact"/>
      </w:pPr>
      <w:r>
        <w:t xml:space="preserve">Contributed to the implementation of advanced surgical technologies, including robotic-assisted procedures, to enhance precision and reduce recovery times.</w:t>
      </w:r>
    </w:p>
    <w:p>
      <w:pPr>
        <w:numPr>
          <w:ilvl w:val="0"/>
          <w:numId w:val="1001"/>
        </w:numPr>
        <w:pStyle w:val="Compact"/>
      </w:pPr>
      <w:r>
        <w:t xml:space="preserve">Participated in community health initiatives in Jeddah, promoting awareness about preventive healthcare and early detection of surgical conditions.</w:t>
      </w:r>
    </w:p>
    <w:bookmarkEnd w:id="22"/>
    <w:bookmarkStart w:id="23" w:name="Xdf8e73e27bec470a3b2994230198d7511c4c541"/>
    <w:p>
      <w:pPr>
        <w:pStyle w:val="Heading3"/>
      </w:pPr>
      <w:r>
        <w:t xml:space="preserve">Surgical Fellow | Prince Sultan Military Medical City, Riyadh (Remote for Saudi Arabia Jeddah)</w:t>
      </w:r>
    </w:p>
    <w:p>
      <w:pPr>
        <w:pStyle w:val="FirstParagraph"/>
      </w:pPr>
      <w:r>
        <w:rPr>
          <w:iCs/>
          <w:i/>
        </w:rPr>
        <w:t xml:space="preserve">January 2016 – June 2018</w:t>
      </w:r>
    </w:p>
    <w:p>
      <w:pPr>
        <w:numPr>
          <w:ilvl w:val="0"/>
          <w:numId w:val="1002"/>
        </w:numPr>
        <w:pStyle w:val="Compact"/>
      </w:pPr>
      <w:r>
        <w:t xml:space="preserve">Completed specialized training in minimally invasive surgery and laparoscopic techniques, applying advanced skills to cases in Saudi Arabia Jeddah.</w:t>
      </w:r>
    </w:p>
    <w:p>
      <w:pPr>
        <w:numPr>
          <w:ilvl w:val="0"/>
          <w:numId w:val="1002"/>
        </w:numPr>
        <w:pStyle w:val="Compact"/>
      </w:pPr>
      <w:r>
        <w:t xml:space="preserve">Conducted research on surgical outcomes and published findings in peer-reviewed journals, contributing to the medical knowledge base for surgeons in the Middle East.</w:t>
      </w:r>
    </w:p>
    <w:p>
      <w:pPr>
        <w:numPr>
          <w:ilvl w:val="0"/>
          <w:numId w:val="1002"/>
        </w:numPr>
        <w:pStyle w:val="Compact"/>
      </w:pPr>
      <w:r>
        <w:t xml:space="preserve">Provided on-call surgical support during emergencies, ensuring timely interventions for patients across the Kingdom, including Jeddah.</w:t>
      </w:r>
    </w:p>
    <w:p>
      <w:pPr>
        <w:numPr>
          <w:ilvl w:val="0"/>
          <w:numId w:val="1002"/>
        </w:numPr>
        <w:pStyle w:val="Compact"/>
      </w:pPr>
      <w:r>
        <w:t xml:space="preserve">Participated in cross-border medical collaborations with institutions in Saudi Arabia Jeddah to improve access to high-quality surgical care.</w:t>
      </w:r>
    </w:p>
    <w:bookmarkEnd w:id="23"/>
    <w:bookmarkStart w:id="24" w:name="X71c91b15134e7bcab56dcb63518fd18af811d23"/>
    <w:p>
      <w:pPr>
        <w:pStyle w:val="Heading3"/>
      </w:pPr>
      <w:r>
        <w:t xml:space="preserve">Assistant Surgeon | Al-Noor Hospital, Jeddah</w:t>
      </w:r>
    </w:p>
    <w:p>
      <w:pPr>
        <w:pStyle w:val="FirstParagraph"/>
      </w:pPr>
      <w:r>
        <w:rPr>
          <w:iCs/>
          <w:i/>
        </w:rPr>
        <w:t xml:space="preserve">August 2012 – December 2015</w:t>
      </w:r>
    </w:p>
    <w:p>
      <w:pPr>
        <w:numPr>
          <w:ilvl w:val="0"/>
          <w:numId w:val="1003"/>
        </w:numPr>
        <w:pStyle w:val="Compact"/>
      </w:pPr>
      <w:r>
        <w:t xml:space="preserve">Managed preoperative and postoperative care for patients, ensuring adherence to Saudi Arabia Jeddah's healthcare regulations and protocols.</w:t>
      </w:r>
    </w:p>
    <w:p>
      <w:pPr>
        <w:numPr>
          <w:ilvl w:val="0"/>
          <w:numId w:val="1003"/>
        </w:numPr>
        <w:pStyle w:val="Compact"/>
      </w:pPr>
      <w:r>
        <w:t xml:space="preserve">Performed a wide range of surgical procedures, from elective surgeries to emergency interventions, under the supervision of senior surgeons.</w:t>
      </w:r>
    </w:p>
    <w:p>
      <w:pPr>
        <w:numPr>
          <w:ilvl w:val="0"/>
          <w:numId w:val="1003"/>
        </w:numPr>
        <w:pStyle w:val="Compact"/>
      </w:pPr>
      <w:r>
        <w:t xml:space="preserve">Engaged in continuous professional development by attending seminars and workshops focused on advancements in surgery relevant to Saudi Arabia's medical sector.</w:t>
      </w:r>
    </w:p>
    <w:p>
      <w:pPr>
        <w:numPr>
          <w:ilvl w:val="0"/>
          <w:numId w:val="1003"/>
        </w:numPr>
        <w:pStyle w:val="Compact"/>
      </w:pPr>
      <w:r>
        <w:t xml:space="preserve">Collaborated with local and international experts to introduce evidence-based practices for surgical care in Jeddah.</w:t>
      </w:r>
    </w:p>
    <w:bookmarkEnd w:id="24"/>
    <w:bookmarkEnd w:id="25"/>
    <w:bookmarkStart w:id="29" w:name="educational-background"/>
    <w:p>
      <w:pPr>
        <w:pStyle w:val="Heading2"/>
      </w:pPr>
      <w:r>
        <w:t xml:space="preserve">Educational Background</w:t>
      </w:r>
    </w:p>
    <w:bookmarkStart w:id="26" w:name="m.d.-king-saud-university-riyadh"/>
    <w:p>
      <w:pPr>
        <w:pStyle w:val="Heading3"/>
      </w:pPr>
      <w:r>
        <w:t xml:space="preserve">M.D. | King Saud University, Riyadh</w:t>
      </w:r>
    </w:p>
    <w:p>
      <w:pPr>
        <w:pStyle w:val="FirstParagraph"/>
      </w:pPr>
      <w:r>
        <w:rPr>
          <w:iCs/>
          <w:i/>
        </w:rPr>
        <w:t xml:space="preserve">Graduated: 2011</w:t>
      </w:r>
    </w:p>
    <w:p>
      <w:pPr>
        <w:numPr>
          <w:ilvl w:val="0"/>
          <w:numId w:val="1004"/>
        </w:numPr>
        <w:pStyle w:val="Compact"/>
      </w:pPr>
      <w:r>
        <w:t xml:space="preserve">Completed rigorous academic and clinical training in surgery, with a focus on the unique challenges of healthcare in Saudi Arabia.</w:t>
      </w:r>
    </w:p>
    <w:p>
      <w:pPr>
        <w:numPr>
          <w:ilvl w:val="0"/>
          <w:numId w:val="1004"/>
        </w:numPr>
        <w:pStyle w:val="Compact"/>
      </w:pPr>
      <w:r>
        <w:t xml:space="preserve">Received accolades for academic excellence and leadership during medical school, including recognition from the Saudi Council of Health Specialties.</w:t>
      </w:r>
    </w:p>
    <w:bookmarkEnd w:id="26"/>
    <w:bookmarkStart w:id="27" w:name="X120f3c85b23382fa273fb6e45f9ab66ae35a6b1"/>
    <w:p>
      <w:pPr>
        <w:pStyle w:val="Heading3"/>
      </w:pPr>
      <w:r>
        <w:t xml:space="preserve">M.Sc. in Surgical Innovation | University of Edinburgh, UK</w:t>
      </w:r>
    </w:p>
    <w:p>
      <w:pPr>
        <w:pStyle w:val="FirstParagraph"/>
      </w:pPr>
      <w:r>
        <w:rPr>
          <w:iCs/>
          <w:i/>
        </w:rPr>
        <w:t xml:space="preserve">Graduated: 2014</w:t>
      </w:r>
    </w:p>
    <w:p>
      <w:pPr>
        <w:numPr>
          <w:ilvl w:val="0"/>
          <w:numId w:val="1005"/>
        </w:numPr>
        <w:pStyle w:val="Compact"/>
      </w:pPr>
      <w:r>
        <w:t xml:space="preserve">Specialized in cutting-edge surgical techniques and technologies, with a focus on applications relevant to the healthcare system of Saudi Arabia Jeddah.</w:t>
      </w:r>
    </w:p>
    <w:p>
      <w:pPr>
        <w:numPr>
          <w:ilvl w:val="0"/>
          <w:numId w:val="1005"/>
        </w:numPr>
        <w:pStyle w:val="Compact"/>
      </w:pPr>
      <w:r>
        <w:t xml:space="preserve">Published a thesis on "The Role of Robotic Surgery in Improving Patient Outcomes in the Middle East," which was presented at an international conference in Riyadh.</w:t>
      </w:r>
    </w:p>
    <w:bookmarkEnd w:id="27"/>
    <w:bookmarkStart w:id="28" w:name="X4388c30402803ca75a02ff5960e1bf437a505e1"/>
    <w:p>
      <w:pPr>
        <w:pStyle w:val="Heading3"/>
      </w:pPr>
      <w:r>
        <w:t xml:space="preserve">Certification | Saudi Council of Health Specialties</w:t>
      </w:r>
    </w:p>
    <w:p>
      <w:pPr>
        <w:pStyle w:val="FirstParagraph"/>
      </w:pPr>
      <w:r>
        <w:rPr>
          <w:iCs/>
          <w:i/>
        </w:rPr>
        <w:t xml:space="preserve">Obtained: 2015</w:t>
      </w:r>
    </w:p>
    <w:p>
      <w:pPr>
        <w:numPr>
          <w:ilvl w:val="0"/>
          <w:numId w:val="1006"/>
        </w:numPr>
        <w:pStyle w:val="Compact"/>
      </w:pPr>
      <w:r>
        <w:t xml:space="preserve">Board-certified in General Surgery, adhering to the highest standards of practice in Saudi Arabia.</w:t>
      </w:r>
    </w:p>
    <w:p>
      <w:pPr>
        <w:numPr>
          <w:ilvl w:val="0"/>
          <w:numId w:val="1006"/>
        </w:numPr>
        <w:pStyle w:val="Compact"/>
      </w:pPr>
      <w:r>
        <w:t xml:space="preserve">Continuously updated credentials through mandatory continuing medical education (CME) programs aligned with Saudi Arabia Jeddah's healthcare goals.</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Surgical Expertise:</w:t>
      </w:r>
      <w:r>
        <w:t xml:space="preserve"> </w:t>
      </w:r>
      <w:r>
        <w:t xml:space="preserve">General surgery, trauma surgery, laparoscopic procedures, robotic-assisted surgery.</w:t>
      </w:r>
    </w:p>
    <w:p>
      <w:pPr>
        <w:numPr>
          <w:ilvl w:val="0"/>
          <w:numId w:val="1007"/>
        </w:numPr>
        <w:pStyle w:val="Compact"/>
      </w:pPr>
      <w:r>
        <w:rPr>
          <w:bCs/>
          <w:b/>
        </w:rPr>
        <w:t xml:space="preserve">Clinical Leadership:</w:t>
      </w:r>
      <w:r>
        <w:t xml:space="preserve"> </w:t>
      </w:r>
      <w:r>
        <w:t xml:space="preserve">Team management, patient safety protocols, quality improvement initiatives in Saudi Arabia Jeddah's healthcare facilities.</w:t>
      </w:r>
    </w:p>
    <w:p>
      <w:pPr>
        <w:numPr>
          <w:ilvl w:val="0"/>
          <w:numId w:val="1007"/>
        </w:numPr>
        <w:pStyle w:val="Compact"/>
      </w:pPr>
      <w:r>
        <w:rPr>
          <w:bCs/>
          <w:b/>
        </w:rPr>
        <w:t xml:space="preserve">Communication:</w:t>
      </w:r>
      <w:r>
        <w:t xml:space="preserve"> </w:t>
      </w:r>
      <w:r>
        <w:t xml:space="preserve">Fluency in English and Arabic; effective communication with patients and multidisciplinary teams in multicultural environments.</w:t>
      </w:r>
    </w:p>
    <w:p>
      <w:pPr>
        <w:numPr>
          <w:ilvl w:val="0"/>
          <w:numId w:val="1007"/>
        </w:numPr>
        <w:pStyle w:val="Compact"/>
      </w:pPr>
      <w:r>
        <w:rPr>
          <w:bCs/>
          <w:b/>
        </w:rPr>
        <w:t xml:space="preserve">Technological Proficiency:</w:t>
      </w:r>
      <w:r>
        <w:t xml:space="preserve"> </w:t>
      </w:r>
      <w:r>
        <w:t xml:space="preserve">Familiarity with surgical robotics, electronic health records (EHR), and telemedicine platforms used in Saudi Arabia.</w:t>
      </w:r>
    </w:p>
    <w:p>
      <w:pPr>
        <w:numPr>
          <w:ilvl w:val="0"/>
          <w:numId w:val="1007"/>
        </w:numPr>
        <w:pStyle w:val="Compact"/>
      </w:pPr>
      <w:r>
        <w:rPr>
          <w:bCs/>
          <w:b/>
        </w:rPr>
        <w:t xml:space="preserve">Cultural Sensitivity:</w:t>
      </w:r>
      <w:r>
        <w:t xml:space="preserve"> </w:t>
      </w:r>
      <w:r>
        <w:t xml:space="preserve">Deep understanding of Saudi Arabian customs, ethics, and patient expectations in Jeddah.</w:t>
      </w:r>
    </w:p>
    <w:bookmarkEnd w:id="30"/>
    <w:bookmarkStart w:id="31" w:name="awards-and-recognitions"/>
    <w:p>
      <w:pPr>
        <w:pStyle w:val="Heading2"/>
      </w:pPr>
      <w:r>
        <w:t xml:space="preserve">Awards and Recognitions</w:t>
      </w:r>
    </w:p>
    <w:p>
      <w:pPr>
        <w:numPr>
          <w:ilvl w:val="0"/>
          <w:numId w:val="1008"/>
        </w:numPr>
        <w:pStyle w:val="Compact"/>
      </w:pPr>
      <w:r>
        <w:t xml:space="preserve">Recipient of the "Top Surgeon Award" by the Saudi Medical Association (2020), recognizing excellence in surgical practice and patient care in Jeddah.</w:t>
      </w:r>
    </w:p>
    <w:p>
      <w:pPr>
        <w:numPr>
          <w:ilvl w:val="0"/>
          <w:numId w:val="1008"/>
        </w:numPr>
        <w:pStyle w:val="Compact"/>
      </w:pPr>
      <w:r>
        <w:t xml:space="preserve">Nominated for the "International Surgical Excellence Award" by the World Health Organization (WHO) for contributions to healthcare innovation in Saudi Arabia.</w:t>
      </w:r>
    </w:p>
    <w:p>
      <w:pPr>
        <w:numPr>
          <w:ilvl w:val="0"/>
          <w:numId w:val="1008"/>
        </w:numPr>
        <w:pStyle w:val="Compact"/>
      </w:pPr>
      <w:r>
        <w:t xml:space="preserve">Recognized as a "Healthcare Hero" by Al-Watan Newspaper (2019) for compassionate care during a major trauma surge in Jeddah.</w:t>
      </w:r>
    </w:p>
    <w:bookmarkEnd w:id="31"/>
    <w:bookmarkStart w:id="32" w:name="professional-memberships"/>
    <w:p>
      <w:pPr>
        <w:pStyle w:val="Heading2"/>
      </w:pPr>
      <w:r>
        <w:t xml:space="preserve">Professional Memberships</w:t>
      </w:r>
    </w:p>
    <w:p>
      <w:pPr>
        <w:numPr>
          <w:ilvl w:val="0"/>
          <w:numId w:val="1009"/>
        </w:numPr>
        <w:pStyle w:val="Compact"/>
      </w:pPr>
      <w:r>
        <w:t xml:space="preserve">Saudi Society of General Surgeons (SSGS)</w:t>
      </w:r>
    </w:p>
    <w:p>
      <w:pPr>
        <w:numPr>
          <w:ilvl w:val="0"/>
          <w:numId w:val="1009"/>
        </w:numPr>
        <w:pStyle w:val="Compact"/>
      </w:pPr>
      <w:r>
        <w:t xml:space="preserve">American College of Surgeons (ACS)</w:t>
      </w:r>
    </w:p>
    <w:p>
      <w:pPr>
        <w:numPr>
          <w:ilvl w:val="0"/>
          <w:numId w:val="1009"/>
        </w:numPr>
        <w:pStyle w:val="Compact"/>
      </w:pPr>
      <w:r>
        <w:t xml:space="preserve">International Society for Surgical Research (ISSR)</w:t>
      </w:r>
    </w:p>
    <w:p>
      <w:pPr>
        <w:numPr>
          <w:ilvl w:val="0"/>
          <w:numId w:val="1009"/>
        </w:numPr>
        <w:pStyle w:val="Compact"/>
      </w:pPr>
      <w:r>
        <w:t xml:space="preserve">King Abdulaziz Medical City Medical Staff Association</w:t>
      </w:r>
    </w:p>
    <w:bookmarkEnd w:id="32"/>
    <w:bookmarkStart w:id="33" w:name="volunteer-work-and-community-engagement"/>
    <w:p>
      <w:pPr>
        <w:pStyle w:val="Heading2"/>
      </w:pPr>
      <w:r>
        <w:t xml:space="preserve">Volunteer Work and Community Engagement</w:t>
      </w:r>
    </w:p>
    <w:p>
      <w:pPr>
        <w:pStyle w:val="FirstParagraph"/>
      </w:pPr>
      <w:r>
        <w:rPr>
          <w:bCs/>
          <w:b/>
        </w:rPr>
        <w:t xml:space="preserve">Surgical Outreach Program, Jeddah (2017–Present)</w:t>
      </w:r>
      <w:r>
        <w:br/>
      </w:r>
      <w:r>
        <w:t xml:space="preserve">Organized free surgical consultations and health screenings for underserved communities in Saudi Arabia Jeddah, focusing on early detection of preventable conditions.</w:t>
      </w:r>
    </w:p>
    <w:p>
      <w:pPr>
        <w:pStyle w:val="BodyText"/>
      </w:pPr>
      <w:r>
        <w:rPr>
          <w:bCs/>
          <w:b/>
        </w:rPr>
        <w:t xml:space="preserve">Health Education Workshops | Al-Faisaliah Hospital</w:t>
      </w:r>
      <w:r>
        <w:br/>
      </w:r>
      <w:r>
        <w:t xml:space="preserve">Conducted seminars on post-operative care and chronic disease management, tailored to the cultural context of patients in Jeddah.</w:t>
      </w:r>
    </w:p>
    <w:bookmarkEnd w:id="33"/>
    <w:bookmarkStart w:id="34" w:name="conclusion"/>
    <w:p>
      <w:pPr>
        <w:pStyle w:val="Heading2"/>
      </w:pPr>
      <w:r>
        <w:t xml:space="preserve">Conclusion</w:t>
      </w:r>
    </w:p>
    <w:p>
      <w:pPr>
        <w:pStyle w:val="FirstParagraph"/>
      </w:pPr>
      <w:r>
        <w:t xml:space="preserve">As a Surgeon with extensive experience in Saudi Arabia Jeddah, I am committed to advancing the standards of surgical care through innovation, leadership, and a patient-centered approach. My background in both local and international healthcare systems positions me to contribute effectively to the evolving medical landscape of Saudi Arabia. I am eager to bring my expertise to a new opportunity where I can continue making a meaningful impact on the health and well-being of patients in Jeddah.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Saudi Arabia Jeddah</dc:title>
  <dc:creator/>
  <dc:language>en</dc:language>
  <cp:keywords/>
  <dcterms:created xsi:type="dcterms:W3CDTF">2026-07-21T07:40:48Z</dcterms:created>
  <dcterms:modified xsi:type="dcterms:W3CDTF">2026-07-21T07:40:48Z</dcterms:modified>
</cp:coreProperties>
</file>

<file path=docProps/custom.xml><?xml version="1.0" encoding="utf-8"?>
<Properties xmlns="http://schemas.openxmlformats.org/officeDocument/2006/custom-properties" xmlns:vt="http://schemas.openxmlformats.org/officeDocument/2006/docPropsVTypes"/>
</file>