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Spain</w:t>
      </w:r>
      <w:r>
        <w:t xml:space="preserve"> </w:t>
      </w:r>
      <w:r>
        <w:t xml:space="preserve">Barcelona</w:t>
      </w:r>
    </w:p>
    <w:bookmarkStart w:id="32" w:name="resume-for-surgeon-in-spain-barcelona"/>
    <w:p>
      <w:pPr>
        <w:pStyle w:val="Heading1"/>
      </w:pPr>
      <w:r>
        <w:t xml:space="preserve">Resume for Surgeon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López</w:t>
      </w:r>
    </w:p>
    <w:p>
      <w:pPr>
        <w:pStyle w:val="BodyText"/>
      </w:pPr>
      <w:r>
        <w:rPr>
          <w:bCs/>
          <w:b/>
        </w:rPr>
        <w:t xml:space="preserve">Phone:</w:t>
      </w:r>
      <w:r>
        <w:t xml:space="preserve"> </w:t>
      </w:r>
      <w:r>
        <w:t xml:space="preserve">+34 93 123 4567</w:t>
      </w:r>
    </w:p>
    <w:p>
      <w:pPr>
        <w:pStyle w:val="BodyText"/>
      </w:pPr>
      <w:r>
        <w:rPr>
          <w:bCs/>
          <w:b/>
        </w:rPr>
        <w:t xml:space="preserve">Email:</w:t>
      </w:r>
      <w:r>
        <w:t xml:space="preserve"> </w:t>
      </w:r>
      <w:r>
        <w:t xml:space="preserve">elena.martinez@surgeonbarcelona.com</w:t>
      </w:r>
    </w:p>
    <w:p>
      <w:pPr>
        <w:pStyle w:val="BodyText"/>
      </w:pPr>
      <w:r>
        <w:rPr>
          <w:bCs/>
          <w:b/>
        </w:rPr>
        <w:t xml:space="preserve">Address:</w:t>
      </w:r>
      <w:r>
        <w:t xml:space="preserve"> </w:t>
      </w:r>
      <w:r>
        <w:t xml:space="preserve">Carrer de Gran Vi, 12, 08012 Barcelona, Spain</w:t>
      </w:r>
    </w:p>
    <w:bookmarkEnd w:id="20"/>
    <w:bookmarkStart w:id="21" w:name="professional-summary"/>
    <w:p>
      <w:pPr>
        <w:pStyle w:val="Heading2"/>
      </w:pPr>
      <w:r>
        <w:t xml:space="preserve">Professional Summary</w:t>
      </w:r>
    </w:p>
    <w:p>
      <w:pPr>
        <w:pStyle w:val="FirstParagraph"/>
      </w:pPr>
      <w:r>
        <w:t xml:space="preserve">Dedicated and highly skilled Surgeon with over 15 years of experience in both public and private healthcare sectors in Spain. Specialized in general surgery, orthopedic surgery, and minimally invasive techniques. Committed to delivering exceptional patient care within the dynamic medical environment of Barcelona. A graduate of Universidad Autónoma de Barcelona (UAB) and certified by the Colegio Oficial de Médicos de Cataluña (COMC), I combine technical expertise with a compassionate approach to surgery. My work in Spain Barcelona has focused on advancing surgical outcomes while adhering to the highest standards of medical ethics and innovation.</w:t>
      </w:r>
    </w:p>
    <w:bookmarkEnd w:id="21"/>
    <w:bookmarkStart w:id="22" w:name="education"/>
    <w:p>
      <w:pPr>
        <w:pStyle w:val="Heading2"/>
      </w:pPr>
      <w:r>
        <w:t xml:space="preserve">Education</w:t>
      </w:r>
    </w:p>
    <w:p>
      <w:pPr>
        <w:numPr>
          <w:ilvl w:val="0"/>
          <w:numId w:val="1001"/>
        </w:numPr>
        <w:pStyle w:val="Compact"/>
      </w:pPr>
      <w:r>
        <w:rPr>
          <w:bCs/>
          <w:b/>
        </w:rPr>
        <w:t xml:space="preserve">Bachelor of Medicine, Surgery, and Obstetrics (M.D.)</w:t>
      </w:r>
      <w:r>
        <w:t xml:space="preserve">, Universidad Autónoma de Barcelona (UAB), 2005–2011</w:t>
      </w:r>
    </w:p>
    <w:p>
      <w:pPr>
        <w:numPr>
          <w:ilvl w:val="0"/>
          <w:numId w:val="1001"/>
        </w:numPr>
        <w:pStyle w:val="Compact"/>
      </w:pPr>
      <w:r>
        <w:rPr>
          <w:bCs/>
          <w:b/>
        </w:rPr>
        <w:t xml:space="preserve">Residency in General Surgery</w:t>
      </w:r>
      <w:r>
        <w:t xml:space="preserve">, Hospital Clínic de Barcelona, 2011–2015</w:t>
      </w:r>
    </w:p>
    <w:p>
      <w:pPr>
        <w:numPr>
          <w:ilvl w:val="0"/>
          <w:numId w:val="1001"/>
        </w:numPr>
        <w:pStyle w:val="Compact"/>
      </w:pPr>
      <w:r>
        <w:rPr>
          <w:bCs/>
          <w:b/>
        </w:rPr>
        <w:t xml:space="preserve">Specialization in Orthopedic Surgery</w:t>
      </w:r>
      <w:r>
        <w:t xml:space="preserve">, Instituto Nacional de Investigación en Salud (INIS), 2015–2017</w:t>
      </w:r>
    </w:p>
    <w:p>
      <w:pPr>
        <w:numPr>
          <w:ilvl w:val="0"/>
          <w:numId w:val="1001"/>
        </w:numPr>
        <w:pStyle w:val="Compact"/>
      </w:pPr>
      <w:r>
        <w:rPr>
          <w:bCs/>
          <w:b/>
        </w:rPr>
        <w:t xml:space="preserve">Postgraduate Certificate in Minimally Invasive Surgical Techniques</w:t>
      </w:r>
      <w:r>
        <w:t xml:space="preserve">, Universidad Pompeu Fabra, 2018</w:t>
      </w:r>
    </w:p>
    <w:bookmarkEnd w:id="22"/>
    <w:bookmarkStart w:id="26" w:name="professional-experience"/>
    <w:p>
      <w:pPr>
        <w:pStyle w:val="Heading2"/>
      </w:pPr>
      <w:r>
        <w:t xml:space="preserve">Professional Experience</w:t>
      </w:r>
    </w:p>
    <w:bookmarkStart w:id="23" w:name="Xedd4a309b7a7948e564b0c1af24013409293e37"/>
    <w:p>
      <w:pPr>
        <w:pStyle w:val="Heading3"/>
      </w:pPr>
      <w:r>
        <w:rPr>
          <w:bCs/>
          <w:b/>
        </w:rPr>
        <w:t xml:space="preserve">Senior Surgeon</w:t>
      </w:r>
      <w:r>
        <w:t xml:space="preserve">, Hospital del Mar, Barcelona (2019–Present)</w:t>
      </w:r>
    </w:p>
    <w:p>
      <w:pPr>
        <w:pStyle w:val="FirstParagraph"/>
      </w:pPr>
      <w:r>
        <w:t xml:space="preserve">Lead surgical team in complex procedures, including abdominal surgeries and joint replacements. Supervise resident surgeons and medical students, contributing to the hospital’s reputation as a top healthcare institution in Spain Barcelona. Implement evidence-based practices to improve patient recovery rates by 20% over three years. Collaborate with multidisciplinary teams to manage emergency cases, ensuring optimal outcomes for critical patients.</w:t>
      </w:r>
    </w:p>
    <w:bookmarkEnd w:id="23"/>
    <w:bookmarkStart w:id="24" w:name="X00eff99ef4fdaa718f9eb08595d55af4e9ee053"/>
    <w:p>
      <w:pPr>
        <w:pStyle w:val="Heading3"/>
      </w:pPr>
      <w:r>
        <w:rPr>
          <w:bCs/>
          <w:b/>
        </w:rPr>
        <w:t xml:space="preserve">Assistant Surgeon</w:t>
      </w:r>
      <w:r>
        <w:t xml:space="preserve">, Hospital Quirónsalud Barcelona (2015–2019)</w:t>
      </w:r>
    </w:p>
    <w:p>
      <w:pPr>
        <w:pStyle w:val="FirstParagraph"/>
      </w:pPr>
      <w:r>
        <w:t xml:space="preserve">Provided surgical care in general and orthopedic specialties, performing over 500 procedures annually. Conducted preoperative assessments and postoperative follow-ups, enhancing patient satisfaction scores by 15%. Participated in clinical research projects focused on reducing surgical complications, with publications in peer-reviewed journals.</w:t>
      </w:r>
    </w:p>
    <w:bookmarkEnd w:id="24"/>
    <w:bookmarkStart w:id="25" w:name="X7b8a7b571b897573a6c92d432f79725f69bced8"/>
    <w:p>
      <w:pPr>
        <w:pStyle w:val="Heading3"/>
      </w:pPr>
      <w:r>
        <w:rPr>
          <w:bCs/>
          <w:b/>
        </w:rPr>
        <w:t xml:space="preserve">Intern Surgeon</w:t>
      </w:r>
      <w:r>
        <w:t xml:space="preserve">, Hospital Sant Pau, Barcelona (2011–2015)</w:t>
      </w:r>
    </w:p>
    <w:p>
      <w:pPr>
        <w:pStyle w:val="FirstParagraph"/>
      </w:pPr>
      <w:r>
        <w:t xml:space="preserve">Gained foundational experience in trauma surgery and emergency procedures. Assisted in over 1,000 surgical cases, mastering techniques such as laparoscopic surgery and orthopedic fixation. Received recognition for excellence in patient communication and teamwork, aligning with the standards of Spain’s public healthcare system.</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Laparoscopic surgery, joint replacement, trauma surgery, endoscopy</w:t>
      </w:r>
    </w:p>
    <w:p>
      <w:pPr>
        <w:numPr>
          <w:ilvl w:val="0"/>
          <w:numId w:val="1002"/>
        </w:numPr>
        <w:pStyle w:val="Compact"/>
      </w:pPr>
      <w:r>
        <w:rPr>
          <w:bCs/>
          <w:b/>
        </w:rPr>
        <w:t xml:space="preserve">Medical Software:</w:t>
      </w:r>
      <w:r>
        <w:t xml:space="preserve"> </w:t>
      </w:r>
      <w:r>
        <w:t xml:space="preserve">EMR (Electronic Medical Records), PACS (Picture Archiving and Communication System)</w:t>
      </w:r>
    </w:p>
    <w:p>
      <w:pPr>
        <w:numPr>
          <w:ilvl w:val="0"/>
          <w:numId w:val="1002"/>
        </w:numPr>
        <w:pStyle w:val="Compact"/>
      </w:pPr>
      <w:r>
        <w:rPr>
          <w:bCs/>
          <w:b/>
        </w:rPr>
        <w:t xml:space="preserve">Clinical Leadership:</w:t>
      </w:r>
      <w:r>
        <w:t xml:space="preserve"> </w:t>
      </w:r>
      <w:r>
        <w:t xml:space="preserve">Team management, surgical training, quality assurance protocols</w:t>
      </w:r>
    </w:p>
    <w:p>
      <w:pPr>
        <w:numPr>
          <w:ilvl w:val="0"/>
          <w:numId w:val="1002"/>
        </w:numPr>
        <w:pStyle w:val="Compact"/>
      </w:pPr>
      <w:r>
        <w:rPr>
          <w:bCs/>
          <w:b/>
        </w:rPr>
        <w:t xml:space="preserve">Languages:</w:t>
      </w:r>
      <w:r>
        <w:t xml:space="preserve"> </w:t>
      </w:r>
      <w:r>
        <w:t xml:space="preserve">Spanish (native), Catalan (fluent), English (proficient), French (basic)</w:t>
      </w:r>
    </w:p>
    <w:p>
      <w:pPr>
        <w:numPr>
          <w:ilvl w:val="0"/>
          <w:numId w:val="1002"/>
        </w:numPr>
        <w:pStyle w:val="Compact"/>
      </w:pPr>
      <w:r>
        <w:rPr>
          <w:bCs/>
          <w:b/>
        </w:rPr>
        <w:t xml:space="preserve">Certifications:</w:t>
      </w:r>
      <w:r>
        <w:t xml:space="preserve"> </w:t>
      </w:r>
      <w:r>
        <w:t xml:space="preserve">Advanced Cardiac Life Support (ACLS), Basic Life Support (BLS)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Licence to Practice Medicine in Spain</w:t>
      </w:r>
      <w:r>
        <w:t xml:space="preserve"> </w:t>
      </w:r>
      <w:r>
        <w:t xml:space="preserve">– Colegio Oficial de Médicos de Cataluña (COMC), 2011</w:t>
      </w:r>
    </w:p>
    <w:p>
      <w:pPr>
        <w:numPr>
          <w:ilvl w:val="0"/>
          <w:numId w:val="1003"/>
        </w:numPr>
        <w:pStyle w:val="Compact"/>
      </w:pPr>
      <w:r>
        <w:rPr>
          <w:bCs/>
          <w:b/>
        </w:rPr>
        <w:t xml:space="preserve">Specialist Title in General Surgery</w:t>
      </w:r>
      <w:r>
        <w:t xml:space="preserve">, Spanish Ministry of Health, 2015</w:t>
      </w:r>
    </w:p>
    <w:p>
      <w:pPr>
        <w:numPr>
          <w:ilvl w:val="0"/>
          <w:numId w:val="1003"/>
        </w:numPr>
        <w:pStyle w:val="Compact"/>
      </w:pPr>
      <w:r>
        <w:rPr>
          <w:bCs/>
          <w:b/>
        </w:rPr>
        <w:t xml:space="preserve">European Board of Surgery (EBS) Certification</w:t>
      </w:r>
      <w:r>
        <w:t xml:space="preserve">, 2017</w:t>
      </w:r>
    </w:p>
    <w:p>
      <w:pPr>
        <w:numPr>
          <w:ilvl w:val="0"/>
          <w:numId w:val="1003"/>
        </w:numPr>
        <w:pStyle w:val="Compact"/>
      </w:pPr>
      <w:r>
        <w:rPr>
          <w:bCs/>
          <w:b/>
        </w:rPr>
        <w:t xml:space="preserve">MED-EL Implantable Hearing Systems Training</w:t>
      </w:r>
      <w:r>
        <w:t xml:space="preserve">, 2019 (for specialized ear surgeries)</w:t>
      </w:r>
    </w:p>
    <w:bookmarkEnd w:id="28"/>
    <w:bookmarkStart w:id="29" w:name="professional-affiliations"/>
    <w:p>
      <w:pPr>
        <w:pStyle w:val="Heading2"/>
      </w:pPr>
      <w:r>
        <w:t xml:space="preserve">Professional Affiliations</w:t>
      </w:r>
    </w:p>
    <w:p>
      <w:pPr>
        <w:numPr>
          <w:ilvl w:val="0"/>
          <w:numId w:val="1004"/>
        </w:numPr>
        <w:pStyle w:val="Compact"/>
      </w:pPr>
      <w:r>
        <w:t xml:space="preserve">Member, Sociedad Española de Cirugía (SESC), 2015–Present</w:t>
      </w:r>
    </w:p>
    <w:p>
      <w:pPr>
        <w:numPr>
          <w:ilvl w:val="0"/>
          <w:numId w:val="1004"/>
        </w:numPr>
        <w:pStyle w:val="Compact"/>
      </w:pPr>
      <w:r>
        <w:t xml:space="preserve">Member, European Society of Surgery (ESS), 2018–Present</w:t>
      </w:r>
    </w:p>
    <w:p>
      <w:pPr>
        <w:numPr>
          <w:ilvl w:val="0"/>
          <w:numId w:val="1004"/>
        </w:numPr>
        <w:pStyle w:val="Compact"/>
      </w:pPr>
      <w:r>
        <w:t xml:space="preserve">Volunteer Surgeon, Red Cross Spain Barcelona Chapter, 2016–2020</w:t>
      </w:r>
    </w:p>
    <w:bookmarkEnd w:id="29"/>
    <w:bookmarkStart w:id="30" w:name="publications-research"/>
    <w:p>
      <w:pPr>
        <w:pStyle w:val="Heading2"/>
      </w:pPr>
      <w:r>
        <w:t xml:space="preserve">Publications &amp; Research</w:t>
      </w:r>
    </w:p>
    <w:p>
      <w:pPr>
        <w:numPr>
          <w:ilvl w:val="0"/>
          <w:numId w:val="1005"/>
        </w:numPr>
        <w:pStyle w:val="Compact"/>
      </w:pPr>
      <w:r>
        <w:rPr>
          <w:bCs/>
          <w:b/>
        </w:rPr>
        <w:t xml:space="preserve">"Advancements in Laparoscopic Techniques for Abdominal Surgeries"</w:t>
      </w:r>
      <w:r>
        <w:t xml:space="preserve">, Journal of Spanish Surgery, 2018.</w:t>
      </w:r>
    </w:p>
    <w:p>
      <w:pPr>
        <w:numPr>
          <w:ilvl w:val="0"/>
          <w:numId w:val="1005"/>
        </w:numPr>
        <w:pStyle w:val="Compact"/>
      </w:pPr>
      <w:r>
        <w:rPr>
          <w:bCs/>
          <w:b/>
        </w:rPr>
        <w:t xml:space="preserve">"Minimally Invasive Approaches to Orthopedic Trauma: A Barcelona Case Study"</w:t>
      </w:r>
      <w:r>
        <w:t xml:space="preserve">, International Journal of Surgical Innovation, 2020.</w:t>
      </w:r>
    </w:p>
    <w:p>
      <w:pPr>
        <w:numPr>
          <w:ilvl w:val="0"/>
          <w:numId w:val="1005"/>
        </w:numPr>
        <w:pStyle w:val="Compact"/>
      </w:pPr>
      <w:r>
        <w:rPr>
          <w:bCs/>
          <w:b/>
        </w:rPr>
        <w:t xml:space="preserve">Co-authored research on postoperative recovery metrics</w:t>
      </w:r>
      <w:r>
        <w:t xml:space="preserve"> </w:t>
      </w:r>
      <w:r>
        <w:t xml:space="preserve">published in the Spanish Medical Association (SEM) journal, 2019.</w:t>
      </w:r>
    </w:p>
    <w:bookmarkEnd w:id="30"/>
    <w:bookmarkStart w:id="31" w:name="references"/>
    <w:p>
      <w:pPr>
        <w:pStyle w:val="Heading2"/>
      </w:pPr>
      <w:r>
        <w:t xml:space="preserve">References</w:t>
      </w:r>
    </w:p>
    <w:p>
      <w:pPr>
        <w:pStyle w:val="FirstParagraph"/>
      </w:pPr>
      <w:r>
        <w:t xml:space="preserve">Available upon request. References include former colleagues from Hospital del Mar, academic mentors from UAB, and professional networks in Spain Barcelona.</w:t>
      </w:r>
    </w:p>
    <w:bookmarkEnd w:id="31"/>
    <w:p>
      <w:pPr>
        <w:pStyle w:val="BodyText"/>
      </w:pPr>
      <w:r>
        <w:t xml:space="preserve">This resume is tailored for Surgeon roles in Spain Barcelona, emphasizing qualifications aligned with the region’s healthcare standards and surgical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Spain Barcelona</dc:title>
  <dc:creator/>
  <dc:language>en</dc:language>
  <cp:keywords/>
  <dcterms:created xsi:type="dcterms:W3CDTF">2026-07-21T00:07:53Z</dcterms:created>
  <dcterms:modified xsi:type="dcterms:W3CDTF">2026-07-21T00:07:53Z</dcterms:modified>
</cp:coreProperties>
</file>

<file path=docProps/custom.xml><?xml version="1.0" encoding="utf-8"?>
<Properties xmlns="http://schemas.openxmlformats.org/officeDocument/2006/custom-properties" xmlns:vt="http://schemas.openxmlformats.org/officeDocument/2006/docPropsVTypes"/>
</file>