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dr.-amina-juma"/>
    <w:p>
      <w:pPr>
        <w:pStyle w:val="Heading1"/>
      </w:pPr>
      <w:r>
        <w:t xml:space="preserve">Dr. Amina Juma</w:t>
      </w:r>
    </w:p>
    <w:p>
      <w:pPr>
        <w:pStyle w:val="FirstParagraph"/>
      </w:pPr>
      <w:r>
        <w:rPr>
          <w:bCs/>
          <w:b/>
        </w:rPr>
        <w:t xml:space="preserve">Surgeon | Tanzania Dar es Salaam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a.juma@surgeon.tz</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highly skilled and dedicated General Surgeon with over 10 years of experience in Tanzania Dar es Salaam. Committed to providing exceptional surgical care in both public and private healthcare settings. Proficient in a wide range of surgical procedures, including abdominal, orthopedic, and trauma surgeries. Passionate about advancing surgical education and improving access to quality healthcare for underserved communities in Tanzania. A proven leader with strong clinical expertise, compassionate patient care, and a track record of contributing to the growth of healthcare infrastructure in Dar es Salaam.</w:t>
      </w:r>
    </w:p>
    <w:bookmarkEnd w:id="21"/>
    <w:bookmarkStart w:id="22" w:name="education"/>
    <w:p>
      <w:pPr>
        <w:pStyle w:val="Heading2"/>
      </w:pPr>
      <w:r>
        <w:t xml:space="preserve">Education</w:t>
      </w:r>
    </w:p>
    <w:p>
      <w:pPr>
        <w:pStyle w:val="FirstParagraph"/>
      </w:pPr>
      <w:r>
        <w:rPr>
          <w:bCs/>
          <w:b/>
        </w:rPr>
        <w:t xml:space="preserve">Muhimbili University of Health and Allied Sciences (MUHAS)</w:t>
      </w:r>
      <w:r>
        <w:t xml:space="preserve">, Dar es Salaam, Tanzania</w:t>
      </w:r>
    </w:p>
    <w:p>
      <w:pPr>
        <w:numPr>
          <w:ilvl w:val="0"/>
          <w:numId w:val="1002"/>
        </w:numPr>
        <w:pStyle w:val="Compact"/>
      </w:pPr>
      <w:r>
        <w:t xml:space="preserve">MBChB – Bachelor of Medicine, Bachelor of Surgery (2010–2016)</w:t>
      </w:r>
    </w:p>
    <w:p>
      <w:pPr>
        <w:numPr>
          <w:ilvl w:val="0"/>
          <w:numId w:val="1002"/>
        </w:numPr>
        <w:pStyle w:val="Compact"/>
      </w:pPr>
      <w:r>
        <w:t xml:space="preserve">Graduated with honors in surgical sciences and community health</w:t>
      </w:r>
    </w:p>
    <w:p>
      <w:pPr>
        <w:pStyle w:val="FirstParagraph"/>
      </w:pPr>
      <w:r>
        <w:rPr>
          <w:bCs/>
          <w:b/>
        </w:rPr>
        <w:t xml:space="preserve">University of Nairobi, Kenya</w:t>
      </w:r>
    </w:p>
    <w:p>
      <w:pPr>
        <w:numPr>
          <w:ilvl w:val="0"/>
          <w:numId w:val="1003"/>
        </w:numPr>
        <w:pStyle w:val="Compact"/>
      </w:pPr>
      <w:r>
        <w:t xml:space="preserve">Postgraduate Diploma in Surgical Oncology (2017–2018)</w:t>
      </w:r>
    </w:p>
    <w:p>
      <w:pPr>
        <w:numPr>
          <w:ilvl w:val="0"/>
          <w:numId w:val="1003"/>
        </w:numPr>
        <w:pStyle w:val="Compact"/>
      </w:pPr>
      <w:r>
        <w:t xml:space="preserve">Focused on cancer surgery and advanced surgical techniques</w:t>
      </w:r>
    </w:p>
    <w:p>
      <w:pPr>
        <w:pStyle w:val="FirstParagraph"/>
      </w:pPr>
      <w:r>
        <w:rPr>
          <w:bCs/>
          <w:b/>
        </w:rPr>
        <w:t xml:space="preserve">International Surgical Fellowship Program, United Kingdom</w:t>
      </w:r>
    </w:p>
    <w:p>
      <w:pPr>
        <w:numPr>
          <w:ilvl w:val="0"/>
          <w:numId w:val="1004"/>
        </w:numPr>
        <w:pStyle w:val="Compact"/>
      </w:pPr>
      <w:r>
        <w:t xml:space="preserve">Specialized training in minimally invasive surgery (2019–2020)</w:t>
      </w:r>
    </w:p>
    <w:p>
      <w:pPr>
        <w:numPr>
          <w:ilvl w:val="0"/>
          <w:numId w:val="1004"/>
        </w:numPr>
        <w:pStyle w:val="Compact"/>
      </w:pPr>
      <w:r>
        <w:t xml:space="preserve">Certified by the Royal College of Surgeons (RCS)</w:t>
      </w:r>
    </w:p>
    <w:bookmarkEnd w:id="22"/>
    <w:bookmarkStart w:id="26" w:name="professional-experience"/>
    <w:p>
      <w:pPr>
        <w:pStyle w:val="Heading2"/>
      </w:pPr>
      <w:r>
        <w:t xml:space="preserve">Professional Experience</w:t>
      </w:r>
    </w:p>
    <w:bookmarkStart w:id="23" w:name="X137742ea60df2963ebd8f7a61c4a4636e358984"/>
    <w:p>
      <w:pPr>
        <w:pStyle w:val="Heading3"/>
      </w:pPr>
      <w:r>
        <w:t xml:space="preserve">Muhimbili National Hospital (MNH), Dar es Salaam, Tanzania</w:t>
      </w:r>
    </w:p>
    <w:p>
      <w:pPr>
        <w:pStyle w:val="FirstParagraph"/>
      </w:pPr>
      <w:r>
        <w:rPr>
          <w:iCs/>
          <w:i/>
        </w:rPr>
        <w:t xml:space="preserve">Senior Surgeon | 2018–Present</w:t>
      </w:r>
    </w:p>
    <w:p>
      <w:pPr>
        <w:numPr>
          <w:ilvl w:val="0"/>
          <w:numId w:val="1005"/>
        </w:numPr>
        <w:pStyle w:val="Compact"/>
      </w:pPr>
      <w:r>
        <w:t xml:space="preserve">Lead surgeon in the general surgery department, managing over 500 surgical cases annually, including emergency trauma and elective procedures.</w:t>
      </w:r>
    </w:p>
    <w:p>
      <w:pPr>
        <w:numPr>
          <w:ilvl w:val="0"/>
          <w:numId w:val="1005"/>
        </w:numPr>
        <w:pStyle w:val="Compact"/>
      </w:pPr>
      <w:r>
        <w:t xml:space="preserve">Collaborated with multidisciplinary teams to improve patient outcomes and reduce post-operative complications in Tanzania Dar es Salaam.</w:t>
      </w:r>
    </w:p>
    <w:p>
      <w:pPr>
        <w:numPr>
          <w:ilvl w:val="0"/>
          <w:numId w:val="1005"/>
        </w:numPr>
        <w:pStyle w:val="Compact"/>
      </w:pPr>
      <w:r>
        <w:t xml:space="preserve">Trained junior medical officers and surgical residents, contributing to the development of future surgeons in the region.</w:t>
      </w:r>
    </w:p>
    <w:p>
      <w:pPr>
        <w:numPr>
          <w:ilvl w:val="0"/>
          <w:numId w:val="1005"/>
        </w:numPr>
        <w:pStyle w:val="Compact"/>
      </w:pPr>
      <w:r>
        <w:t xml:space="preserve">Implemented evidence-based protocols for wound care and infection control, aligning with WHO standards for Tanzanian hospitals.</w:t>
      </w:r>
    </w:p>
    <w:bookmarkEnd w:id="23"/>
    <w:bookmarkStart w:id="24" w:name="X93b3320a181e6df1c4310fff777b770ff53defc"/>
    <w:p>
      <w:pPr>
        <w:pStyle w:val="Heading3"/>
      </w:pPr>
      <w:r>
        <w:t xml:space="preserve">Magomeni General Hospital, Dar es Salaam, Tanzania</w:t>
      </w:r>
    </w:p>
    <w:p>
      <w:pPr>
        <w:pStyle w:val="FirstParagraph"/>
      </w:pPr>
      <w:r>
        <w:rPr>
          <w:iCs/>
          <w:i/>
        </w:rPr>
        <w:t xml:space="preserve">General Surgeon | 2015–2018</w:t>
      </w:r>
    </w:p>
    <w:p>
      <w:pPr>
        <w:numPr>
          <w:ilvl w:val="0"/>
          <w:numId w:val="1006"/>
        </w:numPr>
        <w:pStyle w:val="Compact"/>
      </w:pPr>
      <w:r>
        <w:t xml:space="preserve">Provided surgical care to over 300 patients monthly, focusing on abdominal and orthopedic surgeries in resource-limited settings.</w:t>
      </w:r>
    </w:p>
    <w:p>
      <w:pPr>
        <w:numPr>
          <w:ilvl w:val="0"/>
          <w:numId w:val="1006"/>
        </w:numPr>
        <w:pStyle w:val="Compact"/>
      </w:pPr>
      <w:r>
        <w:t xml:space="preserve">Participated in community health outreach programs, offering free consultations and basic surgical services in rural areas of Dar es Salaam.</w:t>
      </w:r>
    </w:p>
    <w:p>
      <w:pPr>
        <w:numPr>
          <w:ilvl w:val="0"/>
          <w:numId w:val="1006"/>
        </w:numPr>
        <w:pStyle w:val="Compact"/>
      </w:pPr>
      <w:r>
        <w:t xml:space="preserve">Played a key role in the hospital’s trauma unit during critical incidents, ensuring timely interventions for patients with severe injuries.</w:t>
      </w:r>
    </w:p>
    <w:bookmarkEnd w:id="24"/>
    <w:bookmarkStart w:id="25" w:name="X25d11293c44605ba52218b59ee44010e58d0a28"/>
    <w:p>
      <w:pPr>
        <w:pStyle w:val="Heading3"/>
      </w:pPr>
      <w:r>
        <w:t xml:space="preserve">Private Surgical Clinic, Dar es Salaam, Tanzania</w:t>
      </w:r>
    </w:p>
    <w:p>
      <w:pPr>
        <w:pStyle w:val="FirstParagraph"/>
      </w:pPr>
      <w:r>
        <w:rPr>
          <w:iCs/>
          <w:i/>
        </w:rPr>
        <w:t xml:space="preserve">Assistant Surgeon | 2014–2015</w:t>
      </w:r>
    </w:p>
    <w:p>
      <w:pPr>
        <w:numPr>
          <w:ilvl w:val="0"/>
          <w:numId w:val="1007"/>
        </w:numPr>
        <w:pStyle w:val="Compact"/>
      </w:pPr>
      <w:r>
        <w:t xml:space="preserve">Provided outpatient and inpatient surgical care for patients from diverse socioeconomic backgrounds.</w:t>
      </w:r>
    </w:p>
    <w:p>
      <w:pPr>
        <w:numPr>
          <w:ilvl w:val="0"/>
          <w:numId w:val="1007"/>
        </w:numPr>
        <w:pStyle w:val="Compact"/>
      </w:pPr>
      <w:r>
        <w:t xml:space="preserve">Contributed to the clinic’s expansion by introducing new procedures such as laparoscopic cholecystectomy and hernia repairs.</w:t>
      </w:r>
    </w:p>
    <w:bookmarkEnd w:id="25"/>
    <w:bookmarkEnd w:id="26"/>
    <w:bookmarkStart w:id="27" w:name="skills"/>
    <w:p>
      <w:pPr>
        <w:pStyle w:val="Heading2"/>
      </w:pPr>
      <w:r>
        <w:t xml:space="preserve">Skills</w:t>
      </w:r>
    </w:p>
    <w:p>
      <w:pPr>
        <w:numPr>
          <w:ilvl w:val="0"/>
          <w:numId w:val="1008"/>
        </w:numPr>
        <w:pStyle w:val="Compact"/>
      </w:pPr>
      <w:r>
        <w:t xml:space="preserve">Advanced surgical techniques (laparoscopic, robotic-assisted, and open procedures)</w:t>
      </w:r>
    </w:p>
    <w:p>
      <w:pPr>
        <w:numPr>
          <w:ilvl w:val="0"/>
          <w:numId w:val="1008"/>
        </w:numPr>
        <w:pStyle w:val="Compact"/>
      </w:pPr>
      <w:r>
        <w:t xml:space="preserve">Emergency trauma surgery and critical care management</w:t>
      </w:r>
    </w:p>
    <w:p>
      <w:pPr>
        <w:numPr>
          <w:ilvl w:val="0"/>
          <w:numId w:val="1008"/>
        </w:numPr>
        <w:pStyle w:val="Compact"/>
      </w:pPr>
      <w:r>
        <w:t xml:space="preserve">Medical education and mentorship of junior surgeons in Tanzania Dar es Salaam</w:t>
      </w:r>
    </w:p>
    <w:p>
      <w:pPr>
        <w:numPr>
          <w:ilvl w:val="0"/>
          <w:numId w:val="1008"/>
        </w:numPr>
        <w:pStyle w:val="Compact"/>
      </w:pPr>
      <w:r>
        <w:t xml:space="preserve">Cultural competence in diverse healthcare environments across Tanzania</w:t>
      </w:r>
    </w:p>
    <w:p>
      <w:pPr>
        <w:numPr>
          <w:ilvl w:val="0"/>
          <w:numId w:val="1008"/>
        </w:numPr>
        <w:pStyle w:val="Compact"/>
      </w:pPr>
      <w:r>
        <w:t xml:space="preserve">Proficiency in medical software for patient records and surgical planning</w:t>
      </w:r>
    </w:p>
    <w:bookmarkEnd w:id="27"/>
    <w:bookmarkStart w:id="28" w:name="certifications-licenses"/>
    <w:p>
      <w:pPr>
        <w:pStyle w:val="Heading2"/>
      </w:pPr>
      <w:r>
        <w:t xml:space="preserve">Certifications &amp; Licenses</w:t>
      </w:r>
    </w:p>
    <w:p>
      <w:pPr>
        <w:numPr>
          <w:ilvl w:val="0"/>
          <w:numId w:val="1009"/>
        </w:numPr>
        <w:pStyle w:val="Compact"/>
      </w:pPr>
      <w:r>
        <w:t xml:space="preserve">Tanzania Medical Council (TMC) License – 2016</w:t>
      </w:r>
    </w:p>
    <w:p>
      <w:pPr>
        <w:numPr>
          <w:ilvl w:val="0"/>
          <w:numId w:val="1009"/>
        </w:numPr>
        <w:pStyle w:val="Compact"/>
      </w:pPr>
      <w:r>
        <w:t xml:space="preserve">Advanced Trauma Life Support (ATLS) Certification – 2019</w:t>
      </w:r>
    </w:p>
    <w:p>
      <w:pPr>
        <w:numPr>
          <w:ilvl w:val="0"/>
          <w:numId w:val="1009"/>
        </w:numPr>
        <w:pStyle w:val="Compact"/>
      </w:pPr>
      <w:r>
        <w:t xml:space="preserve">Basic Life Support (BLS) and Advanced Cardiac Life Support (ACLS) Certifications – 2017</w:t>
      </w:r>
    </w:p>
    <w:p>
      <w:pPr>
        <w:numPr>
          <w:ilvl w:val="0"/>
          <w:numId w:val="1009"/>
        </w:numPr>
        <w:pStyle w:val="Compact"/>
      </w:pPr>
      <w:r>
        <w:t xml:space="preserve">International Surgical Fellowship, Royal College of Surgeons (RCS), UK – 2020</w:t>
      </w:r>
    </w:p>
    <w:bookmarkEnd w:id="28"/>
    <w:bookmarkStart w:id="29"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(fluent)</w:t>
      </w:r>
    </w:p>
    <w:p>
      <w:pPr>
        <w:numPr>
          <w:ilvl w:val="0"/>
          <w:numId w:val="1010"/>
        </w:numPr>
        <w:pStyle w:val="Compact"/>
      </w:pPr>
      <w:r>
        <w:t xml:space="preserve">Kiswahili (proficient in regional dialects of Dar es Salaam)</w:t>
      </w:r>
    </w:p>
    <w:bookmarkEnd w:id="29"/>
    <w:bookmarkStart w:id="30" w:name="professional-affiliations"/>
    <w:p>
      <w:pPr>
        <w:pStyle w:val="Heading2"/>
      </w:pPr>
      <w:r>
        <w:t xml:space="preserve">Professional Affiliations</w:t>
      </w:r>
    </w:p>
    <w:p>
      <w:pPr>
        <w:numPr>
          <w:ilvl w:val="0"/>
          <w:numId w:val="1011"/>
        </w:numPr>
        <w:pStyle w:val="Compact"/>
      </w:pPr>
      <w:r>
        <w:t xml:space="preserve">Tanzania Surgical Society – Member since 2017</w:t>
      </w:r>
    </w:p>
    <w:p>
      <w:pPr>
        <w:numPr>
          <w:ilvl w:val="0"/>
          <w:numId w:val="1011"/>
        </w:numPr>
        <w:pStyle w:val="Compact"/>
      </w:pPr>
      <w:r>
        <w:t xml:space="preserve">African Federation of Surgical Societies (AFSS) – Active participant in regional conferences</w:t>
      </w:r>
    </w:p>
    <w:p>
      <w:pPr>
        <w:numPr>
          <w:ilvl w:val="0"/>
          <w:numId w:val="1011"/>
        </w:numPr>
        <w:pStyle w:val="Compact"/>
      </w:pPr>
      <w:r>
        <w:t xml:space="preserve">World Health Organization (WHO) Collaborator for Surgical Safety Initiatives in East Africa</w:t>
      </w:r>
    </w:p>
    <w:bookmarkEnd w:id="30"/>
    <w:bookmarkStart w:id="32" w:name="volunteer-work"/>
    <w:p>
      <w:pPr>
        <w:pStyle w:val="Heading2"/>
      </w:pPr>
      <w:r>
        <w:t xml:space="preserve">Volunteer Work</w:t>
      </w:r>
    </w:p>
    <w:bookmarkStart w:id="31" w:name="surgical-outreach-program-dar-es-salaam"/>
    <w:p>
      <w:pPr>
        <w:pStyle w:val="Heading3"/>
      </w:pPr>
      <w:r>
        <w:t xml:space="preserve">Surgical Outreach Program, Dar es Salaam</w:t>
      </w:r>
    </w:p>
    <w:p>
      <w:pPr>
        <w:pStyle w:val="FirstParagraph"/>
      </w:pPr>
      <w:r>
        <w:rPr>
          <w:iCs/>
          <w:i/>
        </w:rPr>
        <w:t xml:space="preserve">Lead Surgeon | 2021–Present</w:t>
      </w:r>
    </w:p>
    <w:p>
      <w:pPr>
        <w:numPr>
          <w:ilvl w:val="0"/>
          <w:numId w:val="1012"/>
        </w:numPr>
        <w:pStyle w:val="Compact"/>
      </w:pPr>
      <w:r>
        <w:t xml:space="preserve">Organized and conducted free surgical camps in underserved communities of Dar es Salaam, providing services to over 500 patients annually.</w:t>
      </w:r>
    </w:p>
    <w:p>
      <w:pPr>
        <w:numPr>
          <w:ilvl w:val="0"/>
          <w:numId w:val="1012"/>
        </w:numPr>
        <w:pStyle w:val="Compact"/>
      </w:pPr>
      <w:r>
        <w:t xml:space="preserve">Collaborated with NGOs and local health authorities to address preventable surgical conditions in low-resource areas.</w:t>
      </w:r>
    </w:p>
    <w:bookmarkEnd w:id="31"/>
    <w:bookmarkEnd w:id="32"/>
    <w:bookmarkStart w:id="33" w:name="publications-research"/>
    <w:p>
      <w:pPr>
        <w:pStyle w:val="Heading2"/>
      </w:pPr>
      <w:r>
        <w:t xml:space="preserve">Publications &amp; Research</w:t>
      </w:r>
    </w:p>
    <w:p>
      <w:pPr>
        <w:numPr>
          <w:ilvl w:val="0"/>
          <w:numId w:val="1013"/>
        </w:numPr>
        <w:pStyle w:val="Compact"/>
      </w:pPr>
      <w:r>
        <w:t xml:space="preserve">“Surgical Outcomes in Rural Tanzania: A Case Study from Dar es Salaam” – Published in the *Journal of African Surgery*, 2020.</w:t>
      </w:r>
    </w:p>
    <w:p>
      <w:pPr>
        <w:numPr>
          <w:ilvl w:val="0"/>
          <w:numId w:val="1013"/>
        </w:numPr>
        <w:pStyle w:val="Compact"/>
      </w:pPr>
      <w:r>
        <w:t xml:space="preserve">Co-authored a research paper on the impact of trauma care training programs in East Africa, presented at the AFSS Annual Conference (2019).</w:t>
      </w:r>
    </w:p>
    <w:bookmarkEnd w:id="33"/>
    <w:bookmarkStart w:id="34" w:name="additional-information"/>
    <w:p>
      <w:pPr>
        <w:pStyle w:val="Heading2"/>
      </w:pPr>
      <w:r>
        <w:t xml:space="preserve">Additional Information</w:t>
      </w:r>
    </w:p>
    <w:p>
      <w:pPr>
        <w:pStyle w:val="FirstParagraph"/>
      </w:pPr>
      <w:r>
        <w:t xml:space="preserve">Dr. Amina Juma is a committed Surgeon in Tanzania Dar es Salaam, dedicated to excellence in patient care, education, and community health. With a focus on innovation and accessibility, she continues to make significant contributions to the surgical field in one of East Africa’s most dynamic cities.</w:t>
      </w:r>
    </w:p>
    <w:p>
      <w:r>
        <w:pict>
          <v:rect style="width:0;height:1.5pt" o:hralign="center" o:hrstd="t" o:hr="t"/>
        </w:pict>
      </w:r>
    </w:p>
    <w:p>
      <w:pPr>
        <w:pStyle w:val="FirstParagraph"/>
      </w:pPr>
      <w:r>
        <w:t xml:space="preserve">© 2023 Dr. Amina Juma | Resume for Surgeon in Tanzania Dar es Salaam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Tanzania Dar es Salaam</dc:title>
  <dc:creator/>
  <dc:language>en</dc:language>
  <cp:keywords/>
  <dcterms:created xsi:type="dcterms:W3CDTF">2026-07-21T11:03:23Z</dcterms:created>
  <dcterms:modified xsi:type="dcterms:W3CDTF">2026-07-21T11:03:23Z</dcterms:modified>
</cp:coreProperties>
</file>

<file path=docProps/custom.xml><?xml version="1.0" encoding="utf-8"?>
<Properties xmlns="http://schemas.openxmlformats.org/officeDocument/2006/custom-properties" xmlns:vt="http://schemas.openxmlformats.org/officeDocument/2006/docPropsVTypes"/>
</file>