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5" w:name="resume-surgeon---united-states-houston"/>
    <w:p>
      <w:pPr>
        <w:pStyle w:val="Heading1"/>
      </w:pPr>
      <w:r>
        <w:t xml:space="preserve">Resume: Surgeon - United States Houston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Thompson, MD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Medical Lane, Houston, TX 77001,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(832) 555-6789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emily.thompson@surgeon-houston.com</w:t>
      </w:r>
    </w:p>
    <w:p>
      <w:pPr>
        <w:pStyle w:val="BodyText"/>
      </w:pPr>
      <w:r>
        <w:rPr>
          <w:bCs/>
          <w:b/>
        </w:rPr>
        <w:t xml:space="preserve">Licenses:</w:t>
      </w:r>
      <w:r>
        <w:t xml:space="preserve"> </w:t>
      </w:r>
      <w:r>
        <w:t xml:space="preserve">Texas Medical License #123456, American Board of Surgery Certification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Surgeon with over 15 years of expertise in general and minimally invasive surgical procedures. A graduate of the United States Houston-based medical institutions, I am committed to providing exceptional patient care in the dynamic healthcare environment of Houston, Texas. My career as a Surgeon has been defined by precision, innovation, and a deep understanding of the unique medical needs within the United States Houston community.</w:t>
      </w:r>
    </w:p>
    <w:p>
      <w:pPr>
        <w:pStyle w:val="BodyText"/>
      </w:pPr>
      <w:r>
        <w:t xml:space="preserve">As a Surgeon in the United States Houston area, I have worked at leading hospitals such as Memorial Hermann Hospital and Baylor St. Luke’s Medical Center, where I specialize in complex abdominal surgeries and bariatric procedures. My work as a Surgeon aligns with the highest standards of clinical excellence, ensuring optimal outcomes for patients across diverse demographics in the United States Houston region.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8b4888d0075f32f6a8239901837a3dd983374fa"/>
    <w:p>
      <w:pPr>
        <w:pStyle w:val="Heading3"/>
      </w:pPr>
      <w:r>
        <w:t xml:space="preserve">University of Texas Medical Branch, Galveston, TX</w:t>
      </w:r>
    </w:p>
    <w:p>
      <w:pPr>
        <w:pStyle w:val="FirstParagraph"/>
      </w:pPr>
      <w:r>
        <w:rPr>
          <w:iCs/>
          <w:i/>
        </w:rPr>
        <w:t xml:space="preserve">M.D. – Doctor of Medicine</w:t>
      </w:r>
    </w:p>
    <w:p>
      <w:pPr>
        <w:pStyle w:val="BodyText"/>
      </w:pPr>
      <w:r>
        <w:rPr>
          <w:bCs/>
          <w:b/>
        </w:rPr>
        <w:t xml:space="preserve">Graduated: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Courses: Advanced Surgical Techniques, Human Anatomy, and Clinical Pharmacology. Part of the United States Houston medical community through collaborative research projects.</w:t>
      </w:r>
    </w:p>
    <w:bookmarkEnd w:id="23"/>
    <w:bookmarkStart w:id="24" w:name="rice-university-houston-tx"/>
    <w:p>
      <w:pPr>
        <w:pStyle w:val="Heading3"/>
      </w:pPr>
      <w:r>
        <w:t xml:space="preserve">Rice University, Houston, TX</w:t>
      </w:r>
    </w:p>
    <w:p>
      <w:pPr>
        <w:pStyle w:val="FirstParagraph"/>
      </w:pPr>
      <w:r>
        <w:rPr>
          <w:iCs/>
          <w:i/>
        </w:rPr>
        <w:t xml:space="preserve">B.S. – Biology</w:t>
      </w:r>
    </w:p>
    <w:p>
      <w:pPr>
        <w:pStyle w:val="BodyText"/>
      </w:pPr>
      <w:r>
        <w:rPr>
          <w:bCs/>
          <w:b/>
        </w:rPr>
        <w:t xml:space="preserve">Graduated:</w:t>
      </w:r>
      <w:r>
        <w:t xml:space="preserve"> </w:t>
      </w:r>
      <w:r>
        <w:t xml:space="preserve">2004</w:t>
      </w:r>
    </w:p>
    <w:p>
      <w:pPr>
        <w:pStyle w:val="BodyText"/>
      </w:pPr>
      <w:r>
        <w:t xml:space="preserve">Focus on molecular biology and pre-medical studies, preparing for a career as a Surgeon in the United States Houston healthcare landscape.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6db0748e6f18dea4230a3426446713ce0324d5f"/>
    <w:p>
      <w:pPr>
        <w:pStyle w:val="Heading3"/>
      </w:pPr>
      <w:r>
        <w:t xml:space="preserve">Baylor St. Luke’s Medical Center, Houston, TX</w:t>
      </w:r>
    </w:p>
    <w:p>
      <w:pPr>
        <w:pStyle w:val="FirstParagraph"/>
      </w:pPr>
      <w:r>
        <w:rPr>
          <w:iCs/>
          <w:i/>
        </w:rPr>
        <w:t xml:space="preserve">Chief Surgeon – General and Bariatric Surgery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2015 – Present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surgeons and healthcare professionals in delivering high-quality surgical care to patients in the United States Houston area.</w:t>
      </w:r>
    </w:p>
    <w:p>
      <w:pPr>
        <w:numPr>
          <w:ilvl w:val="0"/>
          <w:numId w:val="1001"/>
        </w:numPr>
        <w:pStyle w:val="Compact"/>
      </w:pPr>
      <w:r>
        <w:t xml:space="preserve">Specialize in laparoscopic and robotic-assisted surgeries, including gastric bypass and sleeve gastrectomy procedures.</w:t>
      </w:r>
    </w:p>
    <w:p>
      <w:pPr>
        <w:numPr>
          <w:ilvl w:val="0"/>
          <w:numId w:val="1001"/>
        </w:numPr>
        <w:pStyle w:val="Compact"/>
      </w:pPr>
      <w:r>
        <w:t xml:space="preserve">Collaborate with primary care physicians to develop personalized treatment plans for patients with complex medical conditions.</w:t>
      </w:r>
    </w:p>
    <w:p>
      <w:pPr>
        <w:numPr>
          <w:ilvl w:val="0"/>
          <w:numId w:val="1001"/>
        </w:numPr>
        <w:pStyle w:val="Compact"/>
      </w:pPr>
      <w:r>
        <w:t xml:space="preserve">Participate in clinical research initiatives aimed at advancing surgical techniques for the United States Houston population.</w:t>
      </w:r>
    </w:p>
    <w:bookmarkEnd w:id="26"/>
    <w:bookmarkStart w:id="27" w:name="memorial-hermann-hospital-houston-tx"/>
    <w:p>
      <w:pPr>
        <w:pStyle w:val="Heading3"/>
      </w:pPr>
      <w:r>
        <w:t xml:space="preserve">Memorial Hermann Hospital, Houston, TX</w:t>
      </w:r>
    </w:p>
    <w:p>
      <w:pPr>
        <w:pStyle w:val="FirstParagraph"/>
      </w:pPr>
      <w:r>
        <w:rPr>
          <w:iCs/>
          <w:i/>
        </w:rPr>
        <w:t xml:space="preserve">Assistant Surgeon – General Surgery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2010 – 2015</w:t>
      </w:r>
    </w:p>
    <w:p>
      <w:pPr>
        <w:numPr>
          <w:ilvl w:val="0"/>
          <w:numId w:val="1002"/>
        </w:numPr>
        <w:pStyle w:val="Compact"/>
      </w:pPr>
      <w:r>
        <w:t xml:space="preserve">Provided surgical care for a wide range of conditions, including hernias, gallbladder disease, and colorectal disorders.</w:t>
      </w:r>
    </w:p>
    <w:p>
      <w:pPr>
        <w:numPr>
          <w:ilvl w:val="0"/>
          <w:numId w:val="1002"/>
        </w:numPr>
        <w:pStyle w:val="Compact"/>
      </w:pPr>
      <w:r>
        <w:t xml:space="preserve">Mentored medical students and residents in the latest surgical protocols, emphasizing patient safety and ethical practices.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emergency surgical protocols tailored to the needs of Houston’s diverse population.</w:t>
      </w:r>
    </w:p>
    <w:bookmarkEnd w:id="27"/>
    <w:bookmarkStart w:id="28" w:name="Xca60a27ba2f36fa4d082e147b67ef14e47eb184"/>
    <w:p>
      <w:pPr>
        <w:pStyle w:val="Heading3"/>
      </w:pPr>
      <w:r>
        <w:t xml:space="preserve">University of Texas Medical School at Houston, TX</w:t>
      </w:r>
    </w:p>
    <w:p>
      <w:pPr>
        <w:pStyle w:val="FirstParagraph"/>
      </w:pPr>
      <w:r>
        <w:rPr>
          <w:iCs/>
          <w:i/>
        </w:rPr>
        <w:t xml:space="preserve">Resident Physician – General Surgery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2008 – 2010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trauma surgery, oncology, and vascular procedures under the supervision of leading Surgeons in the United States Houston region.</w:t>
      </w:r>
    </w:p>
    <w:p>
      <w:pPr>
        <w:numPr>
          <w:ilvl w:val="0"/>
          <w:numId w:val="1003"/>
        </w:numPr>
        <w:pStyle w:val="Compact"/>
      </w:pPr>
      <w:r>
        <w:t xml:space="preserve">Published research on post-operative recovery rates in bariatric patients, presented at the Texas Surgical Association Conference.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– General Surgery (2013)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Texas Medical License</w:t>
      </w:r>
      <w:r>
        <w:t xml:space="preserve"> </w:t>
      </w:r>
      <w:r>
        <w:t xml:space="preserve">– Active since 2008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Bariatric and Metabolic Surgery Certification</w:t>
      </w:r>
      <w:r>
        <w:t xml:space="preserve"> </w:t>
      </w:r>
      <w:r>
        <w:t xml:space="preserve">– American Society for Metabolic and Bariatric Surgery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American Heart Association (2023)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minimally invasive surgical techniques, including laparoscopy and robotic surgery.</w:t>
      </w:r>
    </w:p>
    <w:p>
      <w:pPr>
        <w:numPr>
          <w:ilvl w:val="0"/>
          <w:numId w:val="1005"/>
        </w:numPr>
        <w:pStyle w:val="Compact"/>
      </w:pPr>
      <w:r>
        <w:t xml:space="preserve">Proficient in electronic health records (EHR) systems used in the United States Houston healthcare network.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and families about surgical procedures and recovery plans.</w:t>
      </w:r>
    </w:p>
    <w:p>
      <w:pPr>
        <w:numPr>
          <w:ilvl w:val="0"/>
          <w:numId w:val="1005"/>
        </w:numPr>
        <w:pStyle w:val="Compact"/>
      </w:pPr>
      <w:r>
        <w:t xml:space="preserve">Cultural competence to serve diverse patient populations across the United States Houston area.</w:t>
      </w:r>
    </w:p>
    <w:p>
      <w:pPr>
        <w:numPr>
          <w:ilvl w:val="0"/>
          <w:numId w:val="1005"/>
        </w:numPr>
        <w:pStyle w:val="Compact"/>
      </w:pPr>
      <w:r>
        <w:t xml:space="preserve">Leadership in managing surgical teams and coordinating care with other medical specialists.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"Advancements in Robotic-Assisted Surgery for Bariatric Patients"</w:t>
      </w:r>
      <w:r>
        <w:t xml:space="preserve"> </w:t>
      </w:r>
      <w:r>
        <w:t xml:space="preserve">– Published in *Houston Medical Journal*, 2021.</w:t>
      </w:r>
    </w:p>
    <w:p>
      <w:pPr>
        <w:pStyle w:val="BodyText"/>
      </w:pPr>
      <w:r>
        <w:rPr>
          <w:bCs/>
          <w:b/>
        </w:rPr>
        <w:t xml:space="preserve">"Post-Operative Outcomes in Complex Abdominal Surgeries: A Houston-Based Study"</w:t>
      </w:r>
      <w:r>
        <w:t xml:space="preserve"> </w:t>
      </w:r>
      <w:r>
        <w:t xml:space="preserve">– Presented at the Annual Surgical Symposium, 2019.</w:t>
      </w:r>
    </w:p>
    <w:p>
      <w:pPr>
        <w:pStyle w:val="BodyText"/>
      </w:pPr>
      <w:r>
        <w:rPr>
          <w:bCs/>
          <w:b/>
        </w:rPr>
        <w:t xml:space="preserve">"Bariatric Surgery and Long-Term Weight Management: A Surgeon’s Perspective"</w:t>
      </w:r>
      <w:r>
        <w:t xml:space="preserve"> </w:t>
      </w:r>
      <w:r>
        <w:t xml:space="preserve">– Featured in *Texas Health Weekly*, 2020.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Houston Surgical Outreach Program</w:t>
      </w:r>
      <w:r>
        <w:t xml:space="preserve"> </w:t>
      </w:r>
      <w:r>
        <w:t xml:space="preserve">– Volunteer Surgeon (2018–Present). Provide free surgical consultations to underserved populations in the United States Houston area.</w:t>
      </w:r>
    </w:p>
    <w:p>
      <w:pPr>
        <w:pStyle w:val="BodyText"/>
      </w:pPr>
      <w:r>
        <w:rPr>
          <w:bCs/>
          <w:b/>
        </w:rPr>
        <w:t xml:space="preserve">Texas Medical Association</w:t>
      </w:r>
      <w:r>
        <w:t xml:space="preserve"> </w:t>
      </w:r>
      <w:r>
        <w:t xml:space="preserve">– Member since 2010. Advocate for healthcare access and policy changes benefiting Surgeons and patients in the United States Houston region.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R. Thompson at (832) 555-6789 or emily.thompson@surgeon-houston.com.</w:t>
      </w:r>
    </w:p>
    <w:bookmarkEnd w:id="34"/>
    <w:p>
      <w:pPr>
        <w:pStyle w:val="BodyText"/>
      </w:pPr>
      <w:r>
        <w:rPr>
          <w:bCs/>
          <w:b/>
        </w:rPr>
        <w:t xml:space="preserve">Resume for Surgeon in United States Houston</w:t>
      </w:r>
    </w:p>
    <w:p>
      <w:pPr>
        <w:pStyle w:val="BodyText"/>
      </w:pPr>
      <w:r>
        <w:t xml:space="preserve">Designed to meet the needs of medical professionals seeking opportunities in the United States Houston healthcare landscape. This resume emphasizes expertise as a Surgeon, commitment to patient care, and alignment with the standards of the United States Houston medical community.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United States Houston</dc:title>
  <dc:creator/>
  <dc:language>en</dc:language>
  <cp:keywords/>
  <dcterms:created xsi:type="dcterms:W3CDTF">2026-07-23T07:45:37Z</dcterms:created>
  <dcterms:modified xsi:type="dcterms:W3CDTF">2026-07-23T07:45:37Z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