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john-doe"/>
    <w:p>
      <w:pPr>
        <w:pStyle w:val="Heading1"/>
      </w:pPr>
      <w:r>
        <w:t xml:space="preserve">John Doe</w:t>
      </w:r>
    </w:p>
    <w:p>
      <w:pPr>
        <w:pStyle w:val="FirstParagraph"/>
      </w:pPr>
      <w:r>
        <w:rPr>
          <w:bCs/>
          <w:b/>
        </w:rPr>
        <w:t xml:space="preserve">Systems Engineer | Australia Brisbane | Professional IT Infrastructure Specialist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Results-driven Systems Engineer with over 8 years of experience in designing, implementing, and maintaining robust IT infrastructure solutions across diverse industries. Specialized in optimizing system performance, ensuring network security, and delivering scalable cloud-based architectures. Proven track record of aligning technical strategies with business objectives to support growth in the dynamic IT landscape of Australia Brisbane. Adept at collaborating with cross-functional teams to deliver high-availability systems that meet the unique demands of businesses operating in Queensland’s thriving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Infrastructure &amp; Networking:</w:t>
      </w:r>
      <w:r>
        <w:t xml:space="preserve"> </w:t>
      </w:r>
      <w:r>
        <w:t xml:space="preserve">TCP/IP, DNS, VLANs, Firewalls (Cisco/Check Point), Network Monitoring (SolarWinds, Nagios)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Virtualization:</w:t>
      </w:r>
      <w:r>
        <w:t xml:space="preserve"> </w:t>
      </w:r>
      <w:r>
        <w:t xml:space="preserve">VMware vSphere, Hyper-V, Docker, Kubernetes</w:t>
      </w:r>
    </w:p>
    <w:p>
      <w:pPr>
        <w:numPr>
          <w:ilvl w:val="0"/>
          <w:numId w:val="1001"/>
        </w:numPr>
        <w:pStyle w:val="Compact"/>
      </w:pPr>
      <w:r>
        <w:rPr>
          <w:bCs/>
          <w:b/>
        </w:rPr>
        <w:t xml:space="preserve">Operating Systems:</w:t>
      </w:r>
      <w:r>
        <w:t xml:space="preserve"> </w:t>
      </w:r>
      <w:r>
        <w:t xml:space="preserve">Windows Server (2012-2022), Linux (Ubuntu/Red Hat), macOS</w:t>
      </w:r>
    </w:p>
    <w:p>
      <w:pPr>
        <w:numPr>
          <w:ilvl w:val="0"/>
          <w:numId w:val="1001"/>
        </w:numPr>
        <w:pStyle w:val="Compact"/>
      </w:pPr>
      <w:r>
        <w:rPr>
          <w:bCs/>
          <w:b/>
        </w:rPr>
        <w:t xml:space="preserve">Automation &amp; Scripting:</w:t>
      </w:r>
      <w:r>
        <w:t xml:space="preserve"> </w:t>
      </w:r>
      <w:r>
        <w:t xml:space="preserve">PowerShell, Python, Bash, Ansible, Puppet</w:t>
      </w:r>
    </w:p>
    <w:p>
      <w:pPr>
        <w:numPr>
          <w:ilvl w:val="0"/>
          <w:numId w:val="1001"/>
        </w:numPr>
        <w:pStyle w:val="Compact"/>
      </w:pPr>
      <w:r>
        <w:rPr>
          <w:bCs/>
          <w:b/>
        </w:rPr>
        <w:t xml:space="preserve">Security &amp; Compliance:</w:t>
      </w:r>
      <w:r>
        <w:t xml:space="preserve"> </w:t>
      </w:r>
      <w:r>
        <w:t xml:space="preserve">ISO 27001, NIST Frameworks, SIEM (Splunk), Cybersecurity Best Practices</w:t>
      </w:r>
    </w:p>
    <w:p>
      <w:pPr>
        <w:numPr>
          <w:ilvl w:val="0"/>
          <w:numId w:val="1001"/>
        </w:numPr>
        <w:pStyle w:val="Compact"/>
      </w:pPr>
      <w:r>
        <w:rPr>
          <w:bCs/>
          <w:b/>
        </w:rPr>
        <w:t xml:space="preserve">Project Management:</w:t>
      </w:r>
      <w:r>
        <w:t xml:space="preserve"> </w:t>
      </w:r>
      <w:r>
        <w:t xml:space="preserve">Agile/Scrum Methodologies, ITIL V4, JIRA, Trello</w:t>
      </w:r>
    </w:p>
    <w:bookmarkEnd w:id="21"/>
    <w:bookmarkStart w:id="25" w:name="professional-experience"/>
    <w:p>
      <w:pPr>
        <w:pStyle w:val="Heading2"/>
      </w:pPr>
      <w:r>
        <w:t xml:space="preserve">Professional Experience</w:t>
      </w:r>
    </w:p>
    <w:bookmarkStart w:id="22" w:name="Xcf23795cab5666bb3262c3abda2ab171eab0009"/>
    <w:p>
      <w:pPr>
        <w:pStyle w:val="Heading3"/>
      </w:pPr>
      <w:r>
        <w:t xml:space="preserve">Systems Engineer | ABC Technologies Pty Ltd (Brisbane, Australia)</w:t>
      </w:r>
    </w:p>
    <w:p>
      <w:pPr>
        <w:pStyle w:val="FirstParagraph"/>
      </w:pPr>
      <w:r>
        <w:rPr>
          <w:iCs/>
          <w:i/>
        </w:rPr>
        <w:t xml:space="preserve">January 2019 – Present</w:t>
      </w:r>
    </w:p>
    <w:p>
      <w:pPr>
        <w:numPr>
          <w:ilvl w:val="0"/>
          <w:numId w:val="1002"/>
        </w:numPr>
        <w:pStyle w:val="Compact"/>
      </w:pPr>
      <w:r>
        <w:t xml:space="preserve">Designed and deployed enterprise-level IT infrastructure to support 500+ users across Brisbane’s head office and remote branches, reducing downtime by 35% through proactive monitoring and maintenance.</w:t>
      </w:r>
    </w:p>
    <w:p>
      <w:pPr>
        <w:numPr>
          <w:ilvl w:val="0"/>
          <w:numId w:val="1002"/>
        </w:numPr>
        <w:pStyle w:val="Compact"/>
      </w:pPr>
      <w:r>
        <w:t xml:space="preserve">Spearheaded the migration of on-premise servers to AWS Cloud, achieving cost savings of $120,000 annually while improving scalability for Queensland-based clients.</w:t>
      </w:r>
    </w:p>
    <w:p>
      <w:pPr>
        <w:numPr>
          <w:ilvl w:val="0"/>
          <w:numId w:val="1002"/>
        </w:numPr>
        <w:pStyle w:val="Compact"/>
      </w:pPr>
      <w:r>
        <w:t xml:space="preserve">Implemented advanced network segmentation and zero-trust security frameworks, ensuring compliance with Australian Privacy Principles (APP) and enhancing data protection for Brisbane-based financial institutions.</w:t>
      </w:r>
    </w:p>
    <w:p>
      <w:pPr>
        <w:numPr>
          <w:ilvl w:val="0"/>
          <w:numId w:val="1002"/>
        </w:numPr>
        <w:pStyle w:val="Compact"/>
      </w:pPr>
      <w:r>
        <w:t xml:space="preserve">Collaborated with software development teams to integrate DevOps pipelines, reducing deployment cycles by 40% and supporting agile workflows for startups in Brisbane’s tech hub.</w:t>
      </w:r>
    </w:p>
    <w:bookmarkEnd w:id="22"/>
    <w:bookmarkStart w:id="23" w:name="Xa44fcfffbc2b7b0e81d70cb76aad4b2092a1403"/>
    <w:p>
      <w:pPr>
        <w:pStyle w:val="Heading3"/>
      </w:pPr>
      <w:r>
        <w:t xml:space="preserve">Senior Systems Administrator | XYZ Solutions (Brisbane, Australia)</w:t>
      </w:r>
    </w:p>
    <w:p>
      <w:pPr>
        <w:pStyle w:val="FirstParagraph"/>
      </w:pPr>
      <w:r>
        <w:rPr>
          <w:iCs/>
          <w:i/>
        </w:rPr>
        <w:t xml:space="preserve">June 2015 – December 2018</w:t>
      </w:r>
    </w:p>
    <w:p>
      <w:pPr>
        <w:numPr>
          <w:ilvl w:val="0"/>
          <w:numId w:val="1003"/>
        </w:numPr>
        <w:pStyle w:val="Compact"/>
      </w:pPr>
      <w:r>
        <w:t xml:space="preserve">Managed and maintained high-availability data centers in Brisbane, ensuring 99.9% uptime for critical applications serving clients in the healthcare and education sectors.</w:t>
      </w:r>
    </w:p>
    <w:p>
      <w:pPr>
        <w:numPr>
          <w:ilvl w:val="0"/>
          <w:numId w:val="1003"/>
        </w:numPr>
        <w:pStyle w:val="Compact"/>
      </w:pPr>
      <w:r>
        <w:t xml:space="preserve">Oversaw the deployment of hybrid cloud solutions, balancing on-premise resources with Azure for cost-effective scalability, tailored to Queensland’s growing SME market.</w:t>
      </w:r>
    </w:p>
    <w:p>
      <w:pPr>
        <w:numPr>
          <w:ilvl w:val="0"/>
          <w:numId w:val="1003"/>
        </w:numPr>
        <w:pStyle w:val="Compact"/>
      </w:pPr>
      <w:r>
        <w:t xml:space="preserve">Conducted regular security audits and vulnerability assessments, mitigating risks for Brisbane-based organizations in line with Australian Cyber Security Centre (ACSC) guidelines.</w:t>
      </w:r>
    </w:p>
    <w:p>
      <w:pPr>
        <w:numPr>
          <w:ilvl w:val="0"/>
          <w:numId w:val="1003"/>
        </w:numPr>
        <w:pStyle w:val="Compact"/>
      </w:pPr>
      <w:r>
        <w:t xml:space="preserve">Provided technical leadership to a team of 5 engineers, fostering a culture of innovation and continuous learning aligned with the ITIL V4 framework.</w:t>
      </w:r>
    </w:p>
    <w:bookmarkEnd w:id="23"/>
    <w:bookmarkStart w:id="24" w:name="X46521df452742f222ae08cb7f05cca97693f1a8"/>
    <w:p>
      <w:pPr>
        <w:pStyle w:val="Heading3"/>
      </w:pPr>
      <w:r>
        <w:t xml:space="preserve">Systems Engineer Intern | LocalTech Solutions (Brisbane, Australia)</w:t>
      </w:r>
    </w:p>
    <w:p>
      <w:pPr>
        <w:pStyle w:val="FirstParagraph"/>
      </w:pPr>
      <w:r>
        <w:rPr>
          <w:iCs/>
          <w:i/>
        </w:rPr>
        <w:t xml:space="preserve">December 2013 – May 2014</w:t>
      </w:r>
    </w:p>
    <w:p>
      <w:pPr>
        <w:numPr>
          <w:ilvl w:val="0"/>
          <w:numId w:val="1004"/>
        </w:numPr>
        <w:pStyle w:val="Compact"/>
      </w:pPr>
      <w:r>
        <w:t xml:space="preserve">Assisted in the configuration and testing of network hardware, contributing to a 20% improvement in system reliability for Brisbane-based clients.</w:t>
      </w:r>
    </w:p>
    <w:p>
      <w:pPr>
        <w:numPr>
          <w:ilvl w:val="0"/>
          <w:numId w:val="1004"/>
        </w:numPr>
        <w:pStyle w:val="Compact"/>
      </w:pPr>
      <w:r>
        <w:t xml:space="preserve">Gained hands-on experience with VMware virtualization and PowerShell scripting, supporting the transition of legacy systems to modern infrastructure.</w:t>
      </w:r>
    </w:p>
    <w:bookmarkEnd w:id="24"/>
    <w:bookmarkEnd w:id="25"/>
    <w:bookmarkStart w:id="27" w:name="education"/>
    <w:p>
      <w:pPr>
        <w:pStyle w:val="Heading2"/>
      </w:pPr>
      <w:r>
        <w:t xml:space="preserve">Education</w:t>
      </w:r>
    </w:p>
    <w:bookmarkStart w:id="26" w:name="X78d18cb7c171722654b9f62dcca6eaabf4d69b3"/>
    <w:p>
      <w:pPr>
        <w:pStyle w:val="Heading3"/>
      </w:pPr>
      <w:r>
        <w:t xml:space="preserve">Bachelor of Science in Information Technology | University of Queensland (Australia)</w:t>
      </w:r>
    </w:p>
    <w:p>
      <w:pPr>
        <w:pStyle w:val="FirstParagraph"/>
      </w:pPr>
      <w:r>
        <w:rPr>
          <w:iCs/>
          <w:i/>
        </w:rPr>
        <w:t xml:space="preserve">Graduated: December 2013</w:t>
      </w:r>
    </w:p>
    <w:p>
      <w:pPr>
        <w:numPr>
          <w:ilvl w:val="0"/>
          <w:numId w:val="1005"/>
        </w:numPr>
        <w:pStyle w:val="Compact"/>
      </w:pPr>
      <w:r>
        <w:t xml:space="preserve">Relevant coursework: Network Security, Cloud Computing, System Administration, and Database Management.</w:t>
      </w:r>
    </w:p>
    <w:p>
      <w:pPr>
        <w:numPr>
          <w:ilvl w:val="0"/>
          <w:numId w:val="1005"/>
        </w:numPr>
        <w:pStyle w:val="Compact"/>
      </w:pPr>
      <w:r>
        <w:t xml:space="preserve">Awarded the Dean’s List for academic excellence in 2012 and 2013.</w:t>
      </w:r>
    </w:p>
    <w:bookmarkEnd w:id="26"/>
    <w:bookmarkEnd w:id="27"/>
    <w:bookmarkStart w:id="28" w:name="certifications"/>
    <w:p>
      <w:pPr>
        <w:pStyle w:val="Heading2"/>
      </w:pPr>
      <w:r>
        <w:t xml:space="preserve">Certifications</w:t>
      </w:r>
    </w:p>
    <w:p>
      <w:pPr>
        <w:numPr>
          <w:ilvl w:val="0"/>
          <w:numId w:val="1006"/>
        </w:numPr>
        <w:pStyle w:val="Compact"/>
      </w:pPr>
      <w:r>
        <w:t xml:space="preserve">AWS Certified Solutions Architect – Associate (2018)</w:t>
      </w:r>
    </w:p>
    <w:p>
      <w:pPr>
        <w:numPr>
          <w:ilvl w:val="0"/>
          <w:numId w:val="1006"/>
        </w:numPr>
        <w:pStyle w:val="Compact"/>
      </w:pPr>
      <w:r>
        <w:t xml:space="preserve">Cisco Certified Network Professional (CCNP) – Routing &amp; Switching (2016)</w:t>
      </w:r>
    </w:p>
    <w:p>
      <w:pPr>
        <w:numPr>
          <w:ilvl w:val="0"/>
          <w:numId w:val="1006"/>
        </w:numPr>
        <w:pStyle w:val="Compact"/>
      </w:pPr>
      <w:r>
        <w:t xml:space="preserve">CompTIA Security+ Certification (2015)</w:t>
      </w:r>
    </w:p>
    <w:p>
      <w:pPr>
        <w:numPr>
          <w:ilvl w:val="0"/>
          <w:numId w:val="1006"/>
        </w:numPr>
        <w:pStyle w:val="Compact"/>
      </w:pPr>
      <w:r>
        <w:t xml:space="preserve">ITIL V4 Foundation Certification (2017)</w:t>
      </w:r>
    </w:p>
    <w:bookmarkEnd w:id="28"/>
    <w:bookmarkStart w:id="31" w:name="projects"/>
    <w:p>
      <w:pPr>
        <w:pStyle w:val="Heading2"/>
      </w:pPr>
      <w:r>
        <w:t xml:space="preserve">Projects</w:t>
      </w:r>
    </w:p>
    <w:bookmarkStart w:id="29" w:name="X2001fc8f6609e695a43ea265ea20c9f9b5f2a57"/>
    <w:p>
      <w:pPr>
        <w:pStyle w:val="Heading3"/>
      </w:pPr>
      <w:r>
        <w:t xml:space="preserve">Brisbane Smart City Network Optimization Project</w:t>
      </w:r>
    </w:p>
    <w:p>
      <w:pPr>
        <w:pStyle w:val="FirstParagraph"/>
      </w:pPr>
      <w:r>
        <w:rPr>
          <w:iCs/>
          <w:i/>
        </w:rPr>
        <w:t xml:space="preserve">Client: Brisbane City Council | Duration: 2021–2022</w:t>
      </w:r>
    </w:p>
    <w:p>
      <w:pPr>
        <w:numPr>
          <w:ilvl w:val="0"/>
          <w:numId w:val="1007"/>
        </w:numPr>
        <w:pStyle w:val="Compact"/>
      </w:pPr>
      <w:r>
        <w:t xml:space="preserve">Designed a scalable network architecture to support IoT devices across the city, improving data collection efficiency by 50%.</w:t>
      </w:r>
    </w:p>
    <w:p>
      <w:pPr>
        <w:numPr>
          <w:ilvl w:val="0"/>
          <w:numId w:val="1007"/>
        </w:numPr>
        <w:pStyle w:val="Compact"/>
      </w:pPr>
      <w:r>
        <w:t xml:space="preserve">Integrated SD-WAN solutions to enhance connectivity for public services, ensuring reliability during peak usage in Brisbane’s urban areas.</w:t>
      </w:r>
    </w:p>
    <w:bookmarkEnd w:id="29"/>
    <w:bookmarkStart w:id="30" w:name="cloud-migration-for-queensland-smes"/>
    <w:p>
      <w:pPr>
        <w:pStyle w:val="Heading3"/>
      </w:pPr>
      <w:r>
        <w:t xml:space="preserve">Cloud Migration for Queensland SMEs</w:t>
      </w:r>
    </w:p>
    <w:p>
      <w:pPr>
        <w:pStyle w:val="FirstParagraph"/>
      </w:pPr>
      <w:r>
        <w:rPr>
          <w:iCs/>
          <w:i/>
        </w:rPr>
        <w:t xml:space="preserve">Client: TechStart Australia | Duration: 2020</w:t>
      </w:r>
    </w:p>
    <w:p>
      <w:pPr>
        <w:numPr>
          <w:ilvl w:val="0"/>
          <w:numId w:val="1008"/>
        </w:numPr>
        <w:pStyle w:val="Compact"/>
      </w:pPr>
      <w:r>
        <w:t xml:space="preserve">Guided 15+ small businesses in Brisbane to migrate their workloads to Azure, reducing IT costs and improving disaster recovery capabilities.</w:t>
      </w:r>
    </w:p>
    <w:p>
      <w:pPr>
        <w:numPr>
          <w:ilvl w:val="0"/>
          <w:numId w:val="1008"/>
        </w:numPr>
        <w:pStyle w:val="Compact"/>
      </w:pPr>
      <w:r>
        <w:t xml:space="preserve">Provided training sessions on cloud security and compliance, tailored to Australian regulatory requirements.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 Skills:</w:t>
      </w:r>
      <w:r>
        <w:t xml:space="preserve"> </w:t>
      </w:r>
      <w:r>
        <w:t xml:space="preserve">Fluent in English. Basic understanding of Mandarin (for client interactions in Brisbane’s multicultural environment).</w:t>
      </w:r>
    </w:p>
    <w:p>
      <w:pPr>
        <w:numPr>
          <w:ilvl w:val="0"/>
          <w:numId w:val="1009"/>
        </w:numPr>
        <w:pStyle w:val="Compact"/>
      </w:pPr>
      <w:r>
        <w:rPr>
          <w:bCs/>
          <w:b/>
        </w:rPr>
        <w:t xml:space="preserve">Professional Memberships:</w:t>
      </w:r>
      <w:r>
        <w:t xml:space="preserve"> </w:t>
      </w:r>
      <w:r>
        <w:t xml:space="preserve">Member of the Australian Computer Society (ACS) and Queensland IT Professionals Association.</w:t>
      </w:r>
    </w:p>
    <w:p>
      <w:pPr>
        <w:numPr>
          <w:ilvl w:val="0"/>
          <w:numId w:val="1009"/>
        </w:numPr>
        <w:pStyle w:val="Compact"/>
      </w:pPr>
      <w:r>
        <w:rPr>
          <w:bCs/>
          <w:b/>
        </w:rPr>
        <w:t xml:space="preserve">Volunteer Work:</w:t>
      </w:r>
      <w:r>
        <w:t xml:space="preserve"> </w:t>
      </w:r>
      <w:r>
        <w:t xml:space="preserve">Technical advisor for local startups in Brisbane’s innovation precinct, supporting their IT infrastructure needs.</w:t>
      </w:r>
    </w:p>
    <w:p>
      <w:pPr>
        <w:pStyle w:val="FirstParagraph"/>
      </w:pPr>
      <w:r>
        <w:rPr>
          <w:iCs/>
          <w:i/>
        </w:rPr>
        <w:t xml:space="preserve">This resume is tailored for Systems Engineer roles in Australia Brisbane, emphasizing expertise in IT infrastructure, cloud solutions, and compliance with Australian standards. The content aligns with the expectations of employers seeking professionals who can drive technological innovation while meeting the unique challenges of Queensland’s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Brisbane</dc:title>
  <dc:creator/>
  <dc:language>en</dc:language>
  <cp:keywords/>
  <dcterms:created xsi:type="dcterms:W3CDTF">2026-05-02T16:44:11Z</dcterms:created>
  <dcterms:modified xsi:type="dcterms:W3CDTF">2026-05-02T16:44:11Z</dcterms:modified>
</cp:coreProperties>
</file>

<file path=docProps/custom.xml><?xml version="1.0" encoding="utf-8"?>
<Properties xmlns="http://schemas.openxmlformats.org/officeDocument/2006/custom-properties" xmlns:vt="http://schemas.openxmlformats.org/officeDocument/2006/docPropsVTypes"/>
</file>