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Systems Engineer | Egypt Cairo</w:t>
      </w:r>
    </w:p>
    <w:p>
      <w:pPr>
        <w:pStyle w:val="BodyText"/>
      </w:pPr>
      <w:r>
        <w:t xml:space="preserve">Address: 123 Al-Azhar Street, Zamalek, Cairo, Egypt | Phone: +20 123 456 7890 | Email: johndoe@example.com | LinkedIn: linkedin.com/in/johndoe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robust IT infrastructure. Committed to delivering innovative solutions tailored for the dynamic technological landscape of Egypt Cairo. Seeking to contribute expertise in systems architecture, network optimization, and cloud computing to drive efficiency and growth within organizations based in or operating within Egypt.</w:t>
      </w:r>
    </w:p>
    <w:bookmarkEnd w:id="20"/>
    <w:bookmarkStart w:id="21" w:name="professional-summary"/>
    <w:p>
      <w:pPr>
        <w:pStyle w:val="Heading2"/>
      </w:pPr>
      <w:r>
        <w:t xml:space="preserve">Professional Summary</w:t>
      </w:r>
    </w:p>
    <w:p>
      <w:pPr>
        <w:pStyle w:val="FirstParagraph"/>
      </w:pPr>
      <w:r>
        <w:t xml:space="preserve">As a qualified Systems Engineer with a strong foundation in both hardware and software systems, I specialize in creating scalable solutions that align with the strategic goals of businesses in Egypt Cairo. My background includes managing complex IT environments, ensuring high availability, and fostering collaboration between technical teams and stakeholders. With a focus on cybersecurity, data management, and automation, I aim to support the digital transformation initiatives of companies operating in Egypt.</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Egypt Cairo IT Solutions (2019 – Present)</w:t>
      </w:r>
    </w:p>
    <w:p>
      <w:pPr>
        <w:numPr>
          <w:ilvl w:val="0"/>
          <w:numId w:val="1001"/>
        </w:numPr>
        <w:pStyle w:val="Compact"/>
      </w:pPr>
      <w:r>
        <w:t xml:space="preserve">Designed and deployed enterprise-grade network infrastructures, enhancing system reliability by 35% for clients in Egypt Cairo.</w:t>
      </w:r>
    </w:p>
    <w:p>
      <w:pPr>
        <w:numPr>
          <w:ilvl w:val="0"/>
          <w:numId w:val="1001"/>
        </w:numPr>
        <w:pStyle w:val="Compact"/>
      </w:pPr>
      <w:r>
        <w:t xml:space="preserve">Implemented cloud migration strategies using AWS and Microsoft Azure, reducing operational costs by 20% for a regional financial institution in Cairo.</w:t>
      </w:r>
    </w:p>
    <w:p>
      <w:pPr>
        <w:numPr>
          <w:ilvl w:val="0"/>
          <w:numId w:val="1001"/>
        </w:numPr>
        <w:pStyle w:val="Compact"/>
      </w:pPr>
      <w:r>
        <w:t xml:space="preserve">Managed a team of 10 engineers to deliver end-to-end IT solutions, including server virtualization and disaster recovery planning, tailored to the needs of Egypt's growing tech sector.</w:t>
      </w:r>
    </w:p>
    <w:p>
      <w:pPr>
        <w:numPr>
          <w:ilvl w:val="0"/>
          <w:numId w:val="1001"/>
        </w:numPr>
        <w:pStyle w:val="Compact"/>
      </w:pPr>
      <w:r>
        <w:t xml:space="preserve">Collaborated with local vendors in Egypt Cairo to ensure compliance with national IT standards and cybersecurity regulations.</w:t>
      </w:r>
    </w:p>
    <w:bookmarkEnd w:id="22"/>
    <w:bookmarkStart w:id="23" w:name="systems-engineer"/>
    <w:p>
      <w:pPr>
        <w:pStyle w:val="Heading3"/>
      </w:pPr>
      <w:r>
        <w:t xml:space="preserve">Systems Engineer</w:t>
      </w:r>
    </w:p>
    <w:p>
      <w:pPr>
        <w:pStyle w:val="FirstParagraph"/>
      </w:pPr>
      <w:r>
        <w:rPr>
          <w:iCs/>
          <w:i/>
        </w:rPr>
        <w:t xml:space="preserve">Cairo Tech Innovations (2015 – 2019)</w:t>
      </w:r>
    </w:p>
    <w:p>
      <w:pPr>
        <w:numPr>
          <w:ilvl w:val="0"/>
          <w:numId w:val="1002"/>
        </w:numPr>
        <w:pStyle w:val="Compact"/>
      </w:pPr>
      <w:r>
        <w:t xml:space="preserve">Optimized data center operations, improving system performance by 25% through the adoption of advanced monitoring tools and automation scripts.</w:t>
      </w:r>
    </w:p>
    <w:p>
      <w:pPr>
        <w:numPr>
          <w:ilvl w:val="0"/>
          <w:numId w:val="1002"/>
        </w:numPr>
        <w:pStyle w:val="Compact"/>
      </w:pPr>
      <w:r>
        <w:t xml:space="preserve">Provided technical support for a wide range of systems, including Linux servers, Windows environments, and virtualization platforms like VMware.</w:t>
      </w:r>
    </w:p>
    <w:p>
      <w:pPr>
        <w:numPr>
          <w:ilvl w:val="0"/>
          <w:numId w:val="1002"/>
        </w:numPr>
        <w:pStyle w:val="Compact"/>
      </w:pPr>
      <w:r>
        <w:t xml:space="preserve">Contributed to the development of a secure internal communication system for a multinational corporation based in Egypt Cairo, ensuring compliance with ISO 27001 standards.</w:t>
      </w:r>
    </w:p>
    <w:p>
      <w:pPr>
        <w:numPr>
          <w:ilvl w:val="0"/>
          <w:numId w:val="1002"/>
        </w:numPr>
        <w:pStyle w:val="Compact"/>
      </w:pPr>
      <w:r>
        <w:t xml:space="preserve">Trained junior engineers on best practices for systems management, fostering a culture of continuous learning within the team.</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Ain Shams University, Cairo, Egypt (2011 – 2015)</w:t>
      </w:r>
    </w:p>
    <w:p>
      <w:pPr>
        <w:numPr>
          <w:ilvl w:val="0"/>
          <w:numId w:val="1003"/>
        </w:numPr>
        <w:pStyle w:val="Compact"/>
      </w:pPr>
      <w:r>
        <w:t xml:space="preserve">Graduated with honors, focusing on network security and system design.</w:t>
      </w:r>
    </w:p>
    <w:p>
      <w:pPr>
        <w:numPr>
          <w:ilvl w:val="0"/>
          <w:numId w:val="1003"/>
        </w:numPr>
        <w:pStyle w:val="Compact"/>
      </w:pPr>
      <w:r>
        <w:t xml:space="preserve">Participated in university projects that included designing a local area network for a small business in Egypt Cairo, which was later adopted by a regional startup.</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Systems &amp; Networking:</w:t>
      </w:r>
      <w:r>
        <w:t xml:space="preserve"> </w:t>
      </w:r>
      <w:r>
        <w:t xml:space="preserve">Linux (Ubuntu, CentOS), Windows Server, VMware, Cisco Routers/Switches, Firewalls (Palo Alto, Fortinet).</w:t>
      </w:r>
    </w:p>
    <w:p>
      <w:pPr>
        <w:numPr>
          <w:ilvl w:val="0"/>
          <w:numId w:val="1004"/>
        </w:numPr>
        <w:pStyle w:val="Compact"/>
      </w:pPr>
      <w:r>
        <w:rPr>
          <w:bCs/>
          <w:b/>
        </w:rPr>
        <w:t xml:space="preserve">Cloud Services:</w:t>
      </w:r>
      <w:r>
        <w:t xml:space="preserve"> </w:t>
      </w:r>
      <w:r>
        <w:t xml:space="preserve">AWS, Microsoft Azure, Google Cloud Platform.</w:t>
      </w:r>
    </w:p>
    <w:p>
      <w:pPr>
        <w:numPr>
          <w:ilvl w:val="0"/>
          <w:numId w:val="1004"/>
        </w:numPr>
        <w:pStyle w:val="Compact"/>
      </w:pPr>
      <w:r>
        <w:rPr>
          <w:bCs/>
          <w:b/>
        </w:rPr>
        <w:t xml:space="preserve">Cybersecurity:</w:t>
      </w:r>
      <w:r>
        <w:t xml:space="preserve"> </w:t>
      </w:r>
      <w:r>
        <w:t xml:space="preserve">Threat detection, vulnerability assessment, SIEM tools (Splunk), compliance frameworks (NIST, ISO 27001).</w:t>
      </w:r>
    </w:p>
    <w:p>
      <w:pPr>
        <w:numPr>
          <w:ilvl w:val="0"/>
          <w:numId w:val="1004"/>
        </w:numPr>
        <w:pStyle w:val="Compact"/>
      </w:pPr>
      <w:r>
        <w:rPr>
          <w:bCs/>
          <w:b/>
        </w:rPr>
        <w:t xml:space="preserve">Automation:</w:t>
      </w:r>
      <w:r>
        <w:t xml:space="preserve"> </w:t>
      </w:r>
      <w:r>
        <w:t xml:space="preserve">Python scripting, Ansible, Puppet.</w:t>
      </w:r>
    </w:p>
    <w:p>
      <w:pPr>
        <w:numPr>
          <w:ilvl w:val="0"/>
          <w:numId w:val="1004"/>
        </w:numPr>
        <w:pStyle w:val="Compact"/>
      </w:pPr>
      <w:r>
        <w:rPr>
          <w:bCs/>
          <w:b/>
        </w:rPr>
        <w:t xml:space="preserve">Databases:</w:t>
      </w:r>
      <w:r>
        <w:t xml:space="preserve"> </w:t>
      </w:r>
      <w:r>
        <w:t xml:space="preserve">MySQL, PostgreSQL, MongoDB.</w:t>
      </w:r>
    </w:p>
    <w:bookmarkEnd w:id="27"/>
    <w:bookmarkStart w:id="30" w:name="projects"/>
    <w:p>
      <w:pPr>
        <w:pStyle w:val="Heading2"/>
      </w:pPr>
      <w:r>
        <w:t xml:space="preserve">Projects</w:t>
      </w:r>
    </w:p>
    <w:bookmarkStart w:id="28" w:name="cairo-smart-city-initiative-2020-2021"/>
    <w:p>
      <w:pPr>
        <w:pStyle w:val="Heading3"/>
      </w:pPr>
      <w:r>
        <w:t xml:space="preserve">Cairo Smart City Initiative (2020 – 2021)</w:t>
      </w:r>
    </w:p>
    <w:p>
      <w:pPr>
        <w:pStyle w:val="FirstParagraph"/>
      </w:pPr>
      <w:r>
        <w:t xml:space="preserve">Played a key role in the development of an integrated IT infrastructure for Cairo’s smart city project. Responsibilities included designing scalable cloud solutions and ensuring seamless connectivity across public services, contributing to Egypt’s vision of a technologically advanced urban environment.</w:t>
      </w:r>
    </w:p>
    <w:bookmarkEnd w:id="28"/>
    <w:bookmarkStart w:id="29" w:name="regional-data-center-expansion"/>
    <w:p>
      <w:pPr>
        <w:pStyle w:val="Heading3"/>
      </w:pPr>
      <w:r>
        <w:t xml:space="preserve">Regional Data Center Expansion</w:t>
      </w:r>
    </w:p>
    <w:p>
      <w:pPr>
        <w:pStyle w:val="FirstParagraph"/>
      </w:pPr>
      <w:r>
        <w:t xml:space="preserve">Led the deployment of a new data center in Egypt Cairo, which supported over 500 clients. Focused on energy efficiency, redundancy, and compliance with local regulations to ensure optimal performance.</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Ethical Hacker (CEH), AWS Certified Solutions Architect, Cisco Certified Network Associate (CCNA).</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Professional Affiliations:</w:t>
      </w:r>
      <w:r>
        <w:t xml:space="preserve"> </w:t>
      </w:r>
      <w:r>
        <w:t xml:space="preserve">Egyptian Computer Society, IEEE.</w:t>
      </w:r>
    </w:p>
    <w:bookmarkEnd w:id="31"/>
    <w:bookmarkStart w:id="32" w:name="references"/>
    <w:p>
      <w:pPr>
        <w:pStyle w:val="Heading2"/>
      </w:pPr>
      <w:r>
        <w:t xml:space="preserve">References</w:t>
      </w:r>
    </w:p>
    <w:p>
      <w:pPr>
        <w:pStyle w:val="FirstParagraph"/>
      </w:pPr>
      <w:r>
        <w:t xml:space="preserve">Available upon request. Contact for details related to Egypt Cairo-based employers or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(Egypt Cairo)</dc:title>
  <dc:creator/>
  <dc:language>en</dc:language>
  <cp:keywords/>
  <dcterms:created xsi:type="dcterms:W3CDTF">2026-04-28T12:03:08Z</dcterms:created>
  <dcterms:modified xsi:type="dcterms:W3CDTF">2026-04-28T12:03:08Z</dcterms:modified>
</cp:coreProperties>
</file>

<file path=docProps/custom.xml><?xml version="1.0" encoding="utf-8"?>
<Properties xmlns="http://schemas.openxmlformats.org/officeDocument/2006/custom-properties" xmlns:vt="http://schemas.openxmlformats.org/officeDocument/2006/docPropsVTypes"/>
</file>