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Systems</w:t>
      </w:r>
      <w:r>
        <w:t xml:space="preserve"> </w:t>
      </w:r>
      <w:r>
        <w:t xml:space="preserve">Engineer</w:t>
      </w:r>
      <w:r>
        <w:t xml:space="preserve"> </w:t>
      </w:r>
      <w:r>
        <w:t xml:space="preserve">in</w:t>
      </w:r>
      <w:r>
        <w:t xml:space="preserve"> </w:t>
      </w:r>
      <w:r>
        <w:t xml:space="preserve">France</w:t>
      </w:r>
      <w:r>
        <w:t xml:space="preserve"> </w:t>
      </w:r>
      <w:r>
        <w:t xml:space="preserve">Lyon</w:t>
      </w:r>
    </w:p>
    <w:bookmarkStart w:id="32" w:name="resume-systems-engineer-in-france-lyon"/>
    <w:p>
      <w:pPr>
        <w:pStyle w:val="Heading1"/>
      </w:pPr>
      <w:r>
        <w:t xml:space="preserve">Resume: Systems Engineer in France Lyon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+33 4 72 00 11 22</w:t>
      </w:r>
      <w:r>
        <w:br/>
      </w: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 dedicated and experienced Systems Engineer with over eight years of expertise in designing, implementing, and maintaining complex IT systems. Specialized in delivering scalable solutions for enterprises in France Lyon. Proven track record of optimizing infrastructure to meet the unique demands of French businesses while adhering to local regulations such as RGPD (General Data Protection Regulation). Committed to combining technical excellence with a deep understanding of the Lyon tech ecosystem, where innovation and collaboration thrive.</w:t>
      </w:r>
    </w:p>
    <w:bookmarkEnd w:id="21"/>
    <w:bookmarkStart w:id="22" w:name="technical-skills"/>
    <w:p>
      <w:pPr>
        <w:pStyle w:val="Heading2"/>
      </w:pPr>
      <w:r>
        <w:t xml:space="preserve">Technical Skills</w:t>
      </w:r>
    </w:p>
    <w:p>
      <w:pPr>
        <w:numPr>
          <w:ilvl w:val="0"/>
          <w:numId w:val="1001"/>
        </w:numPr>
        <w:pStyle w:val="Compact"/>
      </w:pPr>
      <w:r>
        <w:rPr>
          <w:bCs/>
          <w:b/>
        </w:rPr>
        <w:t xml:space="preserve">Cloud Computing:</w:t>
      </w:r>
      <w:r>
        <w:t xml:space="preserve"> </w:t>
      </w:r>
      <w:r>
        <w:t xml:space="preserve">AWS, Azure, Google Cloud (GCP), with experience in hybrid cloud strategies tailored for French enterprises.</w:t>
      </w:r>
    </w:p>
    <w:p>
      <w:pPr>
        <w:numPr>
          <w:ilvl w:val="0"/>
          <w:numId w:val="1001"/>
        </w:numPr>
        <w:pStyle w:val="Compact"/>
      </w:pPr>
      <w:r>
        <w:rPr>
          <w:bCs/>
          <w:b/>
        </w:rPr>
        <w:t xml:space="preserve">Network Architecture:</w:t>
      </w:r>
      <w:r>
        <w:t xml:space="preserve"> </w:t>
      </w:r>
      <w:r>
        <w:t xml:space="preserve">Designing and managing enterprise-level networks, including SD-WAN and secure remote access solutions.</w:t>
      </w:r>
    </w:p>
    <w:p>
      <w:pPr>
        <w:numPr>
          <w:ilvl w:val="0"/>
          <w:numId w:val="1001"/>
        </w:numPr>
        <w:pStyle w:val="Compact"/>
      </w:pPr>
      <w:r>
        <w:rPr>
          <w:bCs/>
          <w:b/>
        </w:rPr>
        <w:t xml:space="preserve">System Integration:</w:t>
      </w:r>
      <w:r>
        <w:t xml:space="preserve"> </w:t>
      </w:r>
      <w:r>
        <w:t xml:space="preserve">Proficient in integrating legacy systems with modern platforms, ensuring seamless data flow and compliance with French standards.</w:t>
      </w:r>
    </w:p>
    <w:p>
      <w:pPr>
        <w:numPr>
          <w:ilvl w:val="0"/>
          <w:numId w:val="1001"/>
        </w:numPr>
        <w:pStyle w:val="Compact"/>
      </w:pPr>
      <w:r>
        <w:rPr>
          <w:bCs/>
          <w:b/>
        </w:rPr>
        <w:t xml:space="preserve">Cybersecurity:</w:t>
      </w:r>
      <w:r>
        <w:t xml:space="preserve"> </w:t>
      </w:r>
      <w:r>
        <w:t xml:space="preserve">Strong knowledge of securing IT infrastructures, including threat detection, vulnerability assessments, and incident response protocols aligned with Lyon's cybersecurity initiatives.</w:t>
      </w:r>
    </w:p>
    <w:p>
      <w:pPr>
        <w:numPr>
          <w:ilvl w:val="0"/>
          <w:numId w:val="1001"/>
        </w:numPr>
        <w:pStyle w:val="Compact"/>
      </w:pPr>
      <w:r>
        <w:rPr>
          <w:bCs/>
          <w:b/>
        </w:rPr>
        <w:t xml:space="preserve">Programming &amp; Scripting:</w:t>
      </w:r>
      <w:r>
        <w:t xml:space="preserve"> </w:t>
      </w:r>
      <w:r>
        <w:t xml:space="preserve">Python, Bash, PowerShell, and SQL for automation and system management.</w:t>
      </w:r>
    </w:p>
    <w:p>
      <w:pPr>
        <w:numPr>
          <w:ilvl w:val="0"/>
          <w:numId w:val="1001"/>
        </w:numPr>
        <w:pStyle w:val="Compact"/>
      </w:pPr>
      <w:r>
        <w:rPr>
          <w:bCs/>
          <w:b/>
        </w:rPr>
        <w:t xml:space="preserve">French Language Proficiency:</w:t>
      </w:r>
      <w:r>
        <w:t xml:space="preserve"> </w:t>
      </w:r>
      <w:r>
        <w:t xml:space="preserve">Native fluency in French, with advanced English skills for international collaboration.</w:t>
      </w:r>
    </w:p>
    <w:bookmarkEnd w:id="22"/>
    <w:bookmarkStart w:id="26" w:name="professional-experience"/>
    <w:p>
      <w:pPr>
        <w:pStyle w:val="Heading2"/>
      </w:pPr>
      <w:r>
        <w:t xml:space="preserve">Professional Experience</w:t>
      </w:r>
    </w:p>
    <w:bookmarkStart w:id="23" w:name="systems-engineer"/>
    <w:p>
      <w:pPr>
        <w:pStyle w:val="Heading3"/>
      </w:pPr>
      <w:r>
        <w:t xml:space="preserve">Systems Engineer</w:t>
      </w:r>
    </w:p>
    <w:p>
      <w:pPr>
        <w:pStyle w:val="FirstParagraph"/>
      </w:pPr>
      <w:r>
        <w:rPr>
          <w:bCs/>
          <w:b/>
        </w:rPr>
        <w:t xml:space="preserve">EuroTech Solutions (Lyon, France)</w:t>
      </w:r>
      <w:r>
        <w:t xml:space="preserve"> </w:t>
      </w:r>
      <w:r>
        <w:t xml:space="preserve">| January 2019 – Present</w:t>
      </w:r>
    </w:p>
    <w:p>
      <w:pPr>
        <w:numPr>
          <w:ilvl w:val="0"/>
          <w:numId w:val="1002"/>
        </w:numPr>
        <w:pStyle w:val="Compact"/>
      </w:pPr>
      <w:r>
        <w:t xml:space="preserve">Managed the design and deployment of IT infrastructure for over 50 clients in Lyon, including startups and mid-sized enterprises. Focused on scalability and security to meet regional business needs.</w:t>
      </w:r>
    </w:p>
    <w:p>
      <w:pPr>
        <w:numPr>
          <w:ilvl w:val="0"/>
          <w:numId w:val="1002"/>
        </w:numPr>
        <w:pStyle w:val="Compact"/>
      </w:pPr>
      <w:r>
        <w:t xml:space="preserve">Oversaw the migration of legacy systems to cloud-based platforms, reducing operational costs by 30% for clients in France Lyon. Ensured compliance with RGPD standards during transitions.</w:t>
      </w:r>
    </w:p>
    <w:p>
      <w:pPr>
        <w:numPr>
          <w:ilvl w:val="0"/>
          <w:numId w:val="1002"/>
        </w:numPr>
        <w:pStyle w:val="Compact"/>
      </w:pPr>
      <w:r>
        <w:t xml:space="preserve">Collaborated with local French tech partners to develop customized solutions for industries such as healthcare and fintech, leveraging Lyon’s reputation as a hub for innovation.</w:t>
      </w:r>
    </w:p>
    <w:p>
      <w:pPr>
        <w:numPr>
          <w:ilvl w:val="0"/>
          <w:numId w:val="1002"/>
        </w:numPr>
        <w:pStyle w:val="Compact"/>
      </w:pPr>
      <w:r>
        <w:t xml:space="preserve">Provided 24/7 technical support, resolving critical system outages within SLA timelines. Improved system uptime by 15% through proactive monitoring and predictive maintenance.</w:t>
      </w:r>
    </w:p>
    <w:bookmarkEnd w:id="23"/>
    <w:bookmarkStart w:id="24" w:name="it-systems-analyst"/>
    <w:p>
      <w:pPr>
        <w:pStyle w:val="Heading3"/>
      </w:pPr>
      <w:r>
        <w:t xml:space="preserve">IT Systems Analyst</w:t>
      </w:r>
    </w:p>
    <w:p>
      <w:pPr>
        <w:pStyle w:val="FirstParagraph"/>
      </w:pPr>
      <w:r>
        <w:rPr>
          <w:bCs/>
          <w:b/>
        </w:rPr>
        <w:t xml:space="preserve">SysNet France (Lyon, France)</w:t>
      </w:r>
      <w:r>
        <w:t xml:space="preserve"> </w:t>
      </w:r>
      <w:r>
        <w:t xml:space="preserve">| June 2016 – December 2018</w:t>
      </w:r>
    </w:p>
    <w:p>
      <w:pPr>
        <w:numPr>
          <w:ilvl w:val="0"/>
          <w:numId w:val="1003"/>
        </w:numPr>
        <w:pStyle w:val="Compact"/>
      </w:pPr>
      <w:r>
        <w:t xml:space="preserve">Conducted system audits and performance evaluations for clients in Lyon, identifying inefficiencies and recommending cost-effective upgrades.</w:t>
      </w:r>
    </w:p>
    <w:p>
      <w:pPr>
        <w:numPr>
          <w:ilvl w:val="0"/>
          <w:numId w:val="1003"/>
        </w:numPr>
        <w:pStyle w:val="Compact"/>
      </w:pPr>
      <w:r>
        <w:t xml:space="preserve">Developed automation scripts to streamline routine tasks, reducing manual intervention by 40% and improving operational efficiency for French SMEs.</w:t>
      </w:r>
    </w:p>
    <w:p>
      <w:pPr>
        <w:numPr>
          <w:ilvl w:val="0"/>
          <w:numId w:val="1003"/>
        </w:numPr>
        <w:pStyle w:val="Compact"/>
      </w:pPr>
      <w:r>
        <w:t xml:space="preserve">Contributed to the implementation of a secure hybrid cloud environment for a major Lyon-based logistics company, enhancing data accessibility and disaster recovery capabilities.</w:t>
      </w:r>
    </w:p>
    <w:p>
      <w:pPr>
        <w:numPr>
          <w:ilvl w:val="0"/>
          <w:numId w:val="1003"/>
        </w:numPr>
        <w:pStyle w:val="Compact"/>
      </w:pPr>
      <w:r>
        <w:t xml:space="preserve">Trained client teams on best practices for system management, fostering long-term technical independence and reducing dependency on external vendors.</w:t>
      </w:r>
    </w:p>
    <w:bookmarkEnd w:id="24"/>
    <w:bookmarkStart w:id="25" w:name="junior-systems-administrator"/>
    <w:p>
      <w:pPr>
        <w:pStyle w:val="Heading3"/>
      </w:pPr>
      <w:r>
        <w:t xml:space="preserve">Junior Systems Administrator</w:t>
      </w:r>
    </w:p>
    <w:p>
      <w:pPr>
        <w:pStyle w:val="FirstParagraph"/>
      </w:pPr>
      <w:r>
        <w:rPr>
          <w:bCs/>
          <w:b/>
        </w:rPr>
        <w:t xml:space="preserve">LyonTech IT Services (Lyon, France)</w:t>
      </w:r>
      <w:r>
        <w:t xml:space="preserve"> </w:t>
      </w:r>
      <w:r>
        <w:t xml:space="preserve">| January 2014 – May 2016</w:t>
      </w:r>
    </w:p>
    <w:p>
      <w:pPr>
        <w:numPr>
          <w:ilvl w:val="0"/>
          <w:numId w:val="1004"/>
        </w:numPr>
        <w:pStyle w:val="Compact"/>
      </w:pPr>
      <w:r>
        <w:t xml:space="preserve">Monitored and maintained server environments for small businesses in Lyon, ensuring high availability and reliability of critical applications.</w:t>
      </w:r>
    </w:p>
    <w:p>
      <w:pPr>
        <w:numPr>
          <w:ilvl w:val="0"/>
          <w:numId w:val="1004"/>
        </w:numPr>
        <w:pStyle w:val="Compact"/>
      </w:pPr>
      <w:r>
        <w:t xml:space="preserve">Assisted in the deployment of virtualized infrastructure, optimizing resource utilization and supporting growth for local startups.</w:t>
      </w:r>
    </w:p>
    <w:p>
      <w:pPr>
        <w:numPr>
          <w:ilvl w:val="0"/>
          <w:numId w:val="1004"/>
        </w:numPr>
        <w:pStyle w:val="Compact"/>
      </w:pPr>
      <w:r>
        <w:t xml:space="preserve">Supported the migration of on-premise systems to cloud platforms, aligning with France’s push for digital transformation in SMEs.</w:t>
      </w:r>
    </w:p>
    <w:bookmarkEnd w:id="25"/>
    <w:bookmarkEnd w:id="26"/>
    <w:bookmarkStart w:id="27" w:name="education"/>
    <w:p>
      <w:pPr>
        <w:pStyle w:val="Heading2"/>
      </w:pPr>
      <w:r>
        <w:t xml:space="preserve">Education</w:t>
      </w:r>
    </w:p>
    <w:p>
      <w:pPr>
        <w:pStyle w:val="FirstParagraph"/>
      </w:pPr>
      <w:r>
        <w:rPr>
          <w:bCs/>
          <w:b/>
        </w:rPr>
        <w:t xml:space="preserve">Bachelor of Science in Computer Engineering</w:t>
      </w:r>
      <w:r>
        <w:br/>
      </w:r>
      <w:r>
        <w:t xml:space="preserve">École Nationale Supérieure d'Informatique et de Mathématiques Appliquées (ENSIMAG), Grenoble, France | 2010 – 2014</w:t>
      </w:r>
      <w:r>
        <w:br/>
      </w:r>
      <w:r>
        <w:t xml:space="preserve">Relevant coursework: Network Security, Distributed Systems, and French Regulatory Compliance in IT.</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CompTIA Security+ Certification</w:t>
      </w:r>
      <w:r>
        <w:t xml:space="preserve"> </w:t>
      </w:r>
      <w:r>
        <w:t xml:space="preserve">– 2018 (Renewed annually)</w:t>
      </w:r>
    </w:p>
    <w:p>
      <w:pPr>
        <w:numPr>
          <w:ilvl w:val="0"/>
          <w:numId w:val="1005"/>
        </w:numPr>
        <w:pStyle w:val="Compact"/>
      </w:pPr>
      <w:r>
        <w:rPr>
          <w:bCs/>
          <w:b/>
        </w:rPr>
        <w:t xml:space="preserve">AWS Certified Solutions Architect – Associate</w:t>
      </w:r>
      <w:r>
        <w:t xml:space="preserve"> </w:t>
      </w:r>
      <w:r>
        <w:t xml:space="preserve">– 2019</w:t>
      </w:r>
    </w:p>
    <w:p>
      <w:pPr>
        <w:numPr>
          <w:ilvl w:val="0"/>
          <w:numId w:val="1005"/>
        </w:numPr>
        <w:pStyle w:val="Compact"/>
      </w:pPr>
      <w:r>
        <w:rPr>
          <w:bCs/>
          <w:b/>
        </w:rPr>
        <w:t xml:space="preserve">Cybersecurity Awareness Training for French Enterprises</w:t>
      </w:r>
      <w:r>
        <w:t xml:space="preserve"> </w:t>
      </w:r>
      <w:r>
        <w:t xml:space="preserve">– Lyon Cybersecurity Institute, 2021</w:t>
      </w:r>
    </w:p>
    <w:p>
      <w:pPr>
        <w:numPr>
          <w:ilvl w:val="0"/>
          <w:numId w:val="1005"/>
        </w:numPr>
        <w:pStyle w:val="Compact"/>
      </w:pPr>
      <w:r>
        <w:rPr>
          <w:bCs/>
          <w:b/>
        </w:rPr>
        <w:t xml:space="preserve">French IT Project Management Certification (PMP)</w:t>
      </w:r>
      <w:r>
        <w:t xml:space="preserve"> </w:t>
      </w:r>
      <w:r>
        <w:t xml:space="preserve">– 2020 (in progress)</w:t>
      </w:r>
    </w:p>
    <w:bookmarkEnd w:id="28"/>
    <w:bookmarkStart w:id="29" w:name="projects-contributions"/>
    <w:p>
      <w:pPr>
        <w:pStyle w:val="Heading2"/>
      </w:pPr>
      <w:r>
        <w:t xml:space="preserve">Projects &amp; Contributions</w:t>
      </w:r>
    </w:p>
    <w:p>
      <w:pPr>
        <w:pStyle w:val="FirstParagraph"/>
      </w:pPr>
      <w:r>
        <w:rPr>
          <w:bCs/>
          <w:b/>
        </w:rPr>
        <w:t xml:space="preserve">Lyon Smart City Initiative (2021–Present)</w:t>
      </w:r>
      <w:r>
        <w:br/>
      </w:r>
      <w:r>
        <w:t xml:space="preserve">Collaborated with the Lyon municipal government to design a secure, scalable IT infrastructure for smart city applications. Responsibilities included integrating IoT devices, ensuring data privacy under RGPD, and optimizing network performance for real-time analytics.</w:t>
      </w:r>
    </w:p>
    <w:p>
      <w:pPr>
        <w:pStyle w:val="BodyText"/>
      </w:pPr>
      <w:r>
        <w:rPr>
          <w:bCs/>
          <w:b/>
        </w:rPr>
        <w:t xml:space="preserve">Open Source Contributions</w:t>
      </w:r>
      <w:r>
        <w:br/>
      </w:r>
      <w:r>
        <w:t xml:space="preserve">Actively contribute to French open-source projects focused on system automation and cybersecurity. Developed a Python-based tool to monitor compliance with French IT regulations, adopted by several Lyon-based startups.</w:t>
      </w:r>
    </w:p>
    <w:bookmarkEnd w:id="29"/>
    <w:bookmarkStart w:id="30" w:name="languages"/>
    <w:p>
      <w:pPr>
        <w:pStyle w:val="Heading2"/>
      </w:pPr>
      <w:r>
        <w:t xml:space="preserve">Languages</w:t>
      </w:r>
    </w:p>
    <w:p>
      <w:pPr>
        <w:numPr>
          <w:ilvl w:val="0"/>
          <w:numId w:val="1006"/>
        </w:numPr>
        <w:pStyle w:val="Compact"/>
      </w:pPr>
      <w:r>
        <w:t xml:space="preserve">French – Native</w:t>
      </w:r>
    </w:p>
    <w:p>
      <w:pPr>
        <w:numPr>
          <w:ilvl w:val="0"/>
          <w:numId w:val="1006"/>
        </w:numPr>
        <w:pStyle w:val="Compact"/>
      </w:pPr>
      <w:r>
        <w:t xml:space="preserve">English – Fluent (C1 Level)</w:t>
      </w:r>
    </w:p>
    <w:p>
      <w:pPr>
        <w:numPr>
          <w:ilvl w:val="0"/>
          <w:numId w:val="1006"/>
        </w:numPr>
        <w:pStyle w:val="Compact"/>
      </w:pPr>
      <w:r>
        <w:t xml:space="preserve">Spanish – Intermediate</w:t>
      </w:r>
    </w:p>
    <w:bookmarkEnd w:id="30"/>
    <w:bookmarkStart w:id="31" w:name="references"/>
    <w:p>
      <w:pPr>
        <w:pStyle w:val="Heading2"/>
      </w:pPr>
      <w:r>
        <w:t xml:space="preserve">References</w:t>
      </w:r>
    </w:p>
    <w:p>
      <w:pPr>
        <w:pStyle w:val="FirstParagraph"/>
      </w:pPr>
      <w:r>
        <w:t xml:space="preserve">Available upon request. Please contact Jean-Luc Moreau at jeanluc.moreau@example.com.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Systems Engineer in France Lyon</dc:title>
  <dc:creator/>
  <dc:language>en</dc:language>
  <cp:keywords/>
  <dcterms:created xsi:type="dcterms:W3CDTF">2026-05-01T07:33:20Z</dcterms:created>
  <dcterms:modified xsi:type="dcterms:W3CDTF">2026-05-01T07:33:20Z</dcterms:modified>
</cp:coreProperties>
</file>

<file path=docProps/custom.xml><?xml version="1.0" encoding="utf-8"?>
<Properties xmlns="http://schemas.openxmlformats.org/officeDocument/2006/custom-properties" xmlns:vt="http://schemas.openxmlformats.org/officeDocument/2006/docPropsVTypes"/>
</file>