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Resume</w:t>
      </w:r>
      <w:r>
        <w:t xml:space="preserve"> </w:t>
      </w:r>
      <w:r>
        <w:t xml:space="preserve">-</w:t>
      </w:r>
      <w:r>
        <w:t xml:space="preserve"> </w:t>
      </w:r>
      <w:r>
        <w:t xml:space="preserve">Systems</w:t>
      </w:r>
      <w:r>
        <w:t xml:space="preserve"> </w:t>
      </w:r>
      <w:r>
        <w:t xml:space="preserve">Engineer</w:t>
      </w:r>
      <w:r>
        <w:t xml:space="preserve"> </w:t>
      </w:r>
      <w:r>
        <w:t xml:space="preserve">in</w:t>
      </w:r>
      <w:r>
        <w:t xml:space="preserve"> </w:t>
      </w:r>
      <w:r>
        <w:t xml:space="preserve">Iran</w:t>
      </w:r>
      <w:r>
        <w:t xml:space="preserve"> </w:t>
      </w:r>
      <w:r>
        <w:t xml:space="preserve">Tehran</w:t>
      </w:r>
    </w:p>
    <w:bookmarkStart w:id="32" w:name="resume"/>
    <w:p>
      <w:pPr>
        <w:pStyle w:val="Heading1"/>
      </w:pPr>
      <w:r>
        <w:t xml:space="preserve">Resume</w:t>
      </w:r>
    </w:p>
    <w:bookmarkStart w:id="20" w:name="personal-information"/>
    <w:p>
      <w:pPr>
        <w:pStyle w:val="Heading2"/>
      </w:pPr>
      <w:r>
        <w:t xml:space="preserve">Personal Information</w:t>
      </w:r>
    </w:p>
    <w:p>
      <w:pPr>
        <w:pStyle w:val="FirstParagraph"/>
      </w:pPr>
      <w:r>
        <w:rPr>
          <w:bCs/>
          <w:b/>
        </w:rPr>
        <w:t xml:space="preserve">Name:</w:t>
      </w:r>
      <w:r>
        <w:t xml:space="preserve"> </w:t>
      </w:r>
      <w:r>
        <w:t xml:space="preserve">Ali Rezaei</w:t>
      </w:r>
    </w:p>
    <w:p>
      <w:pPr>
        <w:pStyle w:val="BodyText"/>
      </w:pPr>
      <w:r>
        <w:rPr>
          <w:bCs/>
          <w:b/>
        </w:rPr>
        <w:t xml:space="preserve">Address:</w:t>
      </w:r>
      <w:r>
        <w:t xml:space="preserve"> </w:t>
      </w:r>
      <w:r>
        <w:t xml:space="preserve">Tehran, Iran</w:t>
      </w:r>
    </w:p>
    <w:p>
      <w:pPr>
        <w:pStyle w:val="BodyText"/>
      </w:pPr>
      <w:r>
        <w:rPr>
          <w:bCs/>
          <w:b/>
        </w:rPr>
        <w:t xml:space="preserve">Email:</w:t>
      </w:r>
      <w:r>
        <w:t xml:space="preserve"> </w:t>
      </w:r>
      <w:r>
        <w:t xml:space="preserve">alirezaei@example.com</w:t>
      </w:r>
    </w:p>
    <w:p>
      <w:pPr>
        <w:pStyle w:val="BodyText"/>
      </w:pPr>
      <w:r>
        <w:rPr>
          <w:bCs/>
          <w:b/>
        </w:rPr>
        <w:t xml:space="preserve">Phone:</w:t>
      </w:r>
      <w:r>
        <w:t xml:space="preserve"> </w:t>
      </w:r>
      <w:r>
        <w:t xml:space="preserve">+98 912 345 6789</w:t>
      </w:r>
    </w:p>
    <w:p>
      <w:pPr>
        <w:pStyle w:val="BodyText"/>
      </w:pPr>
      <w:r>
        <w:rPr>
          <w:bCs/>
          <w:b/>
        </w:rPr>
        <w:t xml:space="preserve">LinkedIn:</w:t>
      </w:r>
      <w:r>
        <w:t xml:space="preserve"> </w:t>
      </w:r>
      <w:r>
        <w:t xml:space="preserve">linkedin.com/in/alirezaei-systemsengineer</w:t>
      </w:r>
    </w:p>
    <w:bookmarkEnd w:id="20"/>
    <w:bookmarkStart w:id="21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Results-driven Systems Engineer with over 8 years of experience in designing, implementing, and optimizing complex systems for industrial and technological applications. Adept at leveraging cutting-edge tools and methodologies to deliver innovative solutions tailored to the unique challenges of Iran Tehran’s dynamic engineering landscape. Proven expertise in automation, network infrastructure, and system integration, with a strong focus on client satisfaction and operational efficiency. Committed to advancing technical excellence while contributing to the growth of Iran's industrial sector through sustainable and scalable system designs.</w:t>
      </w:r>
    </w:p>
    <w:bookmarkEnd w:id="21"/>
    <w:bookmarkStart w:id="22" w:name="technical-skills"/>
    <w:p>
      <w:pPr>
        <w:pStyle w:val="Heading2"/>
      </w:pPr>
      <w:r>
        <w:t xml:space="preserve">Technical Skills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Systems Design:</w:t>
      </w:r>
      <w:r>
        <w:t xml:space="preserve"> </w:t>
      </w:r>
      <w:r>
        <w:t xml:space="preserve">Proficient in creating architectural diagrams, flowcharts, and technical specifications for systems spanning mechanical, electrical, and software domains.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Automation &amp; Control:</w:t>
      </w:r>
      <w:r>
        <w:t xml:space="preserve"> </w:t>
      </w:r>
      <w:r>
        <w:t xml:space="preserve">Expertise in PLC programming (Siemens S7, Allen Bradley), SCADA systems (Wonderware, WinCC), and industrial automation protocols (Modbus, CANbus).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Network Infrastructure:</w:t>
      </w:r>
      <w:r>
        <w:t xml:space="preserve"> </w:t>
      </w:r>
      <w:r>
        <w:t xml:space="preserve">Skilled in designing and managing LAN/WAN networks, cybersecurity frameworks, and cloud-based system integrations.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Software Tools:</w:t>
      </w:r>
      <w:r>
        <w:t xml:space="preserve"> </w:t>
      </w:r>
      <w:r>
        <w:t xml:space="preserve">Advanced knowledge of AutoCAD, MATLAB/Simulink, LabVIEW, and ERP systems (SAP, Oracle). Familiarity with Python for data analysis and automation scripts.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Project Management:</w:t>
      </w:r>
      <w:r>
        <w:t xml:space="preserve"> </w:t>
      </w:r>
      <w:r>
        <w:t xml:space="preserve">Certified PMP professional with experience in Agile and Waterfall methodologies. Proficient in managing cross-functional teams to meet deadlines and budgets.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Languages:</w:t>
      </w:r>
      <w:r>
        <w:t xml:space="preserve"> </w:t>
      </w:r>
      <w:r>
        <w:t xml:space="preserve">Fluent in Persian (Farsi) and English, with intermediate knowledge of Arabic.</w:t>
      </w:r>
    </w:p>
    <w:bookmarkEnd w:id="22"/>
    <w:bookmarkStart w:id="26" w:name="professional-experience"/>
    <w:p>
      <w:pPr>
        <w:pStyle w:val="Heading2"/>
      </w:pPr>
      <w:r>
        <w:t xml:space="preserve">Professional Experience</w:t>
      </w:r>
    </w:p>
    <w:bookmarkStart w:id="23" w:name="systems-engineer"/>
    <w:p>
      <w:pPr>
        <w:pStyle w:val="Heading3"/>
      </w:pPr>
      <w:r>
        <w:t xml:space="preserve">Systems Engineer</w:t>
      </w:r>
    </w:p>
    <w:p>
      <w:pPr>
        <w:pStyle w:val="FirstParagraph"/>
      </w:pPr>
      <w:r>
        <w:rPr>
          <w:bCs/>
          <w:b/>
        </w:rPr>
        <w:t xml:space="preserve">Pars Automation Solutions, Tehran, Iran</w:t>
      </w:r>
    </w:p>
    <w:p>
      <w:pPr>
        <w:pStyle w:val="BodyText"/>
      </w:pPr>
      <w:r>
        <w:rPr>
          <w:iCs/>
          <w:i/>
        </w:rPr>
        <w:t xml:space="preserve">June 2018 – Present</w:t>
      </w:r>
    </w:p>
    <w:p>
      <w:pPr>
        <w:numPr>
          <w:ilvl w:val="0"/>
          <w:numId w:val="1002"/>
        </w:numPr>
        <w:pStyle w:val="Compact"/>
      </w:pPr>
      <w:r>
        <w:t xml:space="preserve">Lead the design and implementation of automated control systems for manufacturing plants in Tehran, resulting in a 25% increase in production efficiency.</w:t>
      </w:r>
    </w:p>
    <w:p>
      <w:pPr>
        <w:numPr>
          <w:ilvl w:val="0"/>
          <w:numId w:val="1002"/>
        </w:numPr>
        <w:pStyle w:val="Compact"/>
      </w:pPr>
      <w:r>
        <w:t xml:space="preserve">Collaborated with local engineers to integrate IoT-enabled sensors into existing infrastructure, enhancing real-time monitoring capabilities for clients across Iran.</w:t>
      </w:r>
    </w:p>
    <w:p>
      <w:pPr>
        <w:numPr>
          <w:ilvl w:val="0"/>
          <w:numId w:val="1002"/>
        </w:numPr>
        <w:pStyle w:val="Compact"/>
      </w:pPr>
      <w:r>
        <w:t xml:space="preserve">Managed a team of 6 engineers to deliver a $2M project for the Tehran Metro’s signaling system, completing it 3 months ahead of schedule.</w:t>
      </w:r>
    </w:p>
    <w:p>
      <w:pPr>
        <w:numPr>
          <w:ilvl w:val="0"/>
          <w:numId w:val="1002"/>
        </w:numPr>
        <w:pStyle w:val="Compact"/>
      </w:pPr>
      <w:r>
        <w:t xml:space="preserve">Conducted technical training sessions for clients on system maintenance and troubleshooting, improving long-term operational reliability.</w:t>
      </w:r>
    </w:p>
    <w:bookmarkEnd w:id="23"/>
    <w:bookmarkStart w:id="24" w:name="senior-systems-engineer"/>
    <w:p>
      <w:pPr>
        <w:pStyle w:val="Heading3"/>
      </w:pPr>
      <w:r>
        <w:t xml:space="preserve">Senior Systems Engineer</w:t>
      </w:r>
    </w:p>
    <w:p>
      <w:pPr>
        <w:pStyle w:val="FirstParagraph"/>
      </w:pPr>
      <w:r>
        <w:rPr>
          <w:bCs/>
          <w:b/>
        </w:rPr>
        <w:t xml:space="preserve">Iranian Energy Grid Solutions, Tehran, Iran</w:t>
      </w:r>
    </w:p>
    <w:p>
      <w:pPr>
        <w:pStyle w:val="BodyText"/>
      </w:pPr>
      <w:r>
        <w:rPr>
          <w:iCs/>
          <w:i/>
        </w:rPr>
        <w:t xml:space="preserve">January 2015 – May 2018</w:t>
      </w:r>
    </w:p>
    <w:p>
      <w:pPr>
        <w:numPr>
          <w:ilvl w:val="0"/>
          <w:numId w:val="1003"/>
        </w:numPr>
        <w:pStyle w:val="Compact"/>
      </w:pPr>
      <w:r>
        <w:t xml:space="preserve">Designed and deployed smart grid technologies to optimize energy distribution in Tehran’s urban centers, reducing transmission losses by 18%.</w:t>
      </w:r>
    </w:p>
    <w:p>
      <w:pPr>
        <w:numPr>
          <w:ilvl w:val="0"/>
          <w:numId w:val="1003"/>
        </w:numPr>
        <w:pStyle w:val="Compact"/>
      </w:pPr>
      <w:r>
        <w:t xml:space="preserve">Developed a custom SCADA system for the Tehran Water Supply Network, improving data accuracy by 30% and minimizing downtime.</w:t>
      </w:r>
    </w:p>
    <w:p>
      <w:pPr>
        <w:numPr>
          <w:ilvl w:val="0"/>
          <w:numId w:val="1003"/>
        </w:numPr>
        <w:pStyle w:val="Compact"/>
      </w:pPr>
      <w:r>
        <w:t xml:space="preserve">Partnered with government agencies to ensure compliance with Iran’s national standards for energy systems and safety protocols.</w:t>
      </w:r>
    </w:p>
    <w:p>
      <w:pPr>
        <w:numPr>
          <w:ilvl w:val="0"/>
          <w:numId w:val="1003"/>
        </w:numPr>
        <w:pStyle w:val="Compact"/>
      </w:pPr>
      <w:r>
        <w:t xml:space="preserve">Spearheaded the migration of legacy systems to cloud-based platforms, cutting maintenance costs by 40%.</w:t>
      </w:r>
    </w:p>
    <w:bookmarkEnd w:id="24"/>
    <w:bookmarkStart w:id="25" w:name="systems-engineer-intern"/>
    <w:p>
      <w:pPr>
        <w:pStyle w:val="Heading3"/>
      </w:pPr>
      <w:r>
        <w:t xml:space="preserve">Systems Engineer Intern</w:t>
      </w:r>
    </w:p>
    <w:p>
      <w:pPr>
        <w:pStyle w:val="FirstParagraph"/>
      </w:pPr>
      <w:r>
        <w:rPr>
          <w:bCs/>
          <w:b/>
        </w:rPr>
        <w:t xml:space="preserve">Tehran Industrial Research Institute, Tehran, Iran</w:t>
      </w:r>
    </w:p>
    <w:p>
      <w:pPr>
        <w:pStyle w:val="BodyText"/>
      </w:pPr>
      <w:r>
        <w:rPr>
          <w:iCs/>
          <w:i/>
        </w:rPr>
        <w:t xml:space="preserve">June 2012 – December 2014</w:t>
      </w:r>
    </w:p>
    <w:p>
      <w:pPr>
        <w:numPr>
          <w:ilvl w:val="0"/>
          <w:numId w:val="1004"/>
        </w:numPr>
        <w:pStyle w:val="Compact"/>
      </w:pPr>
      <w:r>
        <w:t xml:space="preserve">Assisted in the development of a prototype for an automated waste management system, later adopted by municipal authorities in Tehran.</w:t>
      </w:r>
    </w:p>
    <w:p>
      <w:pPr>
        <w:numPr>
          <w:ilvl w:val="0"/>
          <w:numId w:val="1004"/>
        </w:numPr>
        <w:pStyle w:val="Compact"/>
      </w:pPr>
      <w:r>
        <w:t xml:space="preserve">Supported the integration of renewable energy sources into existing power grids, contributing to a pilot project that served 500+ households.</w:t>
      </w:r>
    </w:p>
    <w:bookmarkEnd w:id="25"/>
    <w:bookmarkEnd w:id="26"/>
    <w:bookmarkStart w:id="27" w:name="education"/>
    <w:p>
      <w:pPr>
        <w:pStyle w:val="Heading2"/>
      </w:pPr>
      <w:r>
        <w:t xml:space="preserve">Education</w:t>
      </w:r>
    </w:p>
    <w:p>
      <w:pPr>
        <w:pStyle w:val="FirstParagraph"/>
      </w:pPr>
      <w:r>
        <w:rPr>
          <w:bCs/>
          <w:b/>
        </w:rPr>
        <w:t xml:space="preserve">Bachelor of Science in Electrical Engineering</w:t>
      </w:r>
    </w:p>
    <w:p>
      <w:pPr>
        <w:pStyle w:val="BodyText"/>
      </w:pPr>
      <w:r>
        <w:rPr>
          <w:iCs/>
          <w:i/>
        </w:rPr>
        <w:t xml:space="preserve">Tehran University of Technology, Tehran, Iran</w:t>
      </w:r>
    </w:p>
    <w:p>
      <w:pPr>
        <w:pStyle w:val="BodyText"/>
      </w:pPr>
      <w:r>
        <w:rPr>
          <w:iCs/>
          <w:i/>
        </w:rPr>
        <w:t xml:space="preserve">Graduated: June 2012</w:t>
      </w:r>
    </w:p>
    <w:p>
      <w:pPr>
        <w:numPr>
          <w:ilvl w:val="0"/>
          <w:numId w:val="1005"/>
        </w:numPr>
        <w:pStyle w:val="Compact"/>
      </w:pPr>
      <w:r>
        <w:t xml:space="preserve">Thesis: "Optimization of Power Distribution Networks Using AI Algorithms."</w:t>
      </w:r>
    </w:p>
    <w:p>
      <w:pPr>
        <w:numPr>
          <w:ilvl w:val="0"/>
          <w:numId w:val="1005"/>
        </w:numPr>
        <w:pStyle w:val="Compact"/>
      </w:pPr>
      <w:r>
        <w:t xml:space="preserve">Relevant coursework: Control Systems, Circuit Analysis, Embedded Systems, and Industrial Automation.</w:t>
      </w:r>
    </w:p>
    <w:p>
      <w:pPr>
        <w:pStyle w:val="FirstParagraph"/>
      </w:pPr>
      <w:r>
        <w:rPr>
          <w:bCs/>
          <w:b/>
        </w:rPr>
        <w:t xml:space="preserve">Certifications</w:t>
      </w:r>
    </w:p>
    <w:p>
      <w:pPr>
        <w:numPr>
          <w:ilvl w:val="0"/>
          <w:numId w:val="1006"/>
        </w:numPr>
        <w:pStyle w:val="Compact"/>
      </w:pPr>
      <w:r>
        <w:t xml:space="preserve">PMP (Project Management Professional) – Project Management Institute (2019)</w:t>
      </w:r>
    </w:p>
    <w:p>
      <w:pPr>
        <w:numPr>
          <w:ilvl w:val="0"/>
          <w:numId w:val="1006"/>
        </w:numPr>
        <w:pStyle w:val="Compact"/>
      </w:pPr>
      <w:r>
        <w:t xml:space="preserve">Siemens PLC Certification – Siemens AG (2017)</w:t>
      </w:r>
    </w:p>
    <w:p>
      <w:pPr>
        <w:numPr>
          <w:ilvl w:val="0"/>
          <w:numId w:val="1006"/>
        </w:numPr>
        <w:pStyle w:val="Compact"/>
      </w:pPr>
      <w:r>
        <w:t xml:space="preserve">Cisco Certified Network Associate (CCNA) – Cisco Systems (2016)</w:t>
      </w:r>
    </w:p>
    <w:bookmarkEnd w:id="27"/>
    <w:bookmarkStart w:id="28" w:name="projects"/>
    <w:p>
      <w:pPr>
        <w:pStyle w:val="Heading2"/>
      </w:pPr>
      <w:r>
        <w:t xml:space="preserve">Projects</w:t>
      </w:r>
    </w:p>
    <w:p>
      <w:pPr>
        <w:pStyle w:val="FirstParagraph"/>
      </w:pPr>
      <w:r>
        <w:rPr>
          <w:bCs/>
          <w:b/>
        </w:rPr>
        <w:t xml:space="preserve">Tehran Smart Traffic Management System</w:t>
      </w:r>
    </w:p>
    <w:p>
      <w:pPr>
        <w:pStyle w:val="BodyText"/>
      </w:pPr>
      <w:r>
        <w:t xml:space="preserve">Designed an AI-driven traffic control system integrating real-time data from 500+ sensors across Tehran. Reduced average traffic congestion by 15% and improved emergency response times.</w:t>
      </w:r>
    </w:p>
    <w:p>
      <w:pPr>
        <w:pStyle w:val="BodyText"/>
      </w:pPr>
      <w:r>
        <w:rPr>
          <w:bCs/>
          <w:b/>
        </w:rPr>
        <w:t xml:space="preserve">Renewable Energy Integration in Shahriyar</w:t>
      </w:r>
    </w:p>
    <w:p>
      <w:pPr>
        <w:pStyle w:val="BodyText"/>
      </w:pPr>
      <w:r>
        <w:t xml:space="preserve">Collaborated with a local solar energy company to develop a hybrid power system for residential areas in Shahriyar, Iran. The project supplied clean energy to 200+ homes and reduced carbon emissions by 12 tons annually.</w:t>
      </w:r>
    </w:p>
    <w:bookmarkEnd w:id="28"/>
    <w:bookmarkStart w:id="29" w:name="professional-affiliations"/>
    <w:p>
      <w:pPr>
        <w:pStyle w:val="Heading2"/>
      </w:pPr>
      <w:r>
        <w:t xml:space="preserve">Professional Affiliations</w:t>
      </w:r>
    </w:p>
    <w:p>
      <w:pPr>
        <w:numPr>
          <w:ilvl w:val="0"/>
          <w:numId w:val="1007"/>
        </w:numPr>
        <w:pStyle w:val="Compact"/>
      </w:pPr>
      <w:r>
        <w:t xml:space="preserve">Member, Iranian Society of Engineers (ISE)</w:t>
      </w:r>
    </w:p>
    <w:p>
      <w:pPr>
        <w:numPr>
          <w:ilvl w:val="0"/>
          <w:numId w:val="1007"/>
        </w:numPr>
        <w:pStyle w:val="Compact"/>
      </w:pPr>
      <w:r>
        <w:t xml:space="preserve">Member, IEEE (Institute of Electrical and Electronics Engineers)</w:t>
      </w:r>
    </w:p>
    <w:bookmarkEnd w:id="29"/>
    <w:bookmarkStart w:id="30" w:name="languages"/>
    <w:p>
      <w:pPr>
        <w:pStyle w:val="Heading2"/>
      </w:pPr>
      <w:r>
        <w:t xml:space="preserve">Languages</w:t>
      </w:r>
    </w:p>
    <w:p>
      <w:pPr>
        <w:numPr>
          <w:ilvl w:val="0"/>
          <w:numId w:val="1008"/>
        </w:numPr>
        <w:pStyle w:val="Compact"/>
      </w:pPr>
      <w:r>
        <w:t xml:space="preserve">Persian (Farsi) – Native</w:t>
      </w:r>
    </w:p>
    <w:p>
      <w:pPr>
        <w:numPr>
          <w:ilvl w:val="0"/>
          <w:numId w:val="1008"/>
        </w:numPr>
        <w:pStyle w:val="Compact"/>
      </w:pPr>
      <w:r>
        <w:t xml:space="preserve">English – Advanced</w:t>
      </w:r>
    </w:p>
    <w:p>
      <w:pPr>
        <w:numPr>
          <w:ilvl w:val="0"/>
          <w:numId w:val="1008"/>
        </w:numPr>
        <w:pStyle w:val="Compact"/>
      </w:pPr>
      <w:r>
        <w:t xml:space="preserve">Arabic – Intermediate</w:t>
      </w:r>
    </w:p>
    <w:bookmarkEnd w:id="30"/>
    <w:bookmarkStart w:id="31" w:name="references"/>
    <w:p>
      <w:pPr>
        <w:pStyle w:val="Heading2"/>
      </w:pPr>
      <w:r>
        <w:t xml:space="preserve">References</w:t>
      </w:r>
    </w:p>
    <w:p>
      <w:pPr>
        <w:pStyle w:val="FirstParagraph"/>
      </w:pPr>
      <w:r>
        <w:t xml:space="preserve">Available upon request.</w:t>
      </w:r>
    </w:p>
    <w:bookmarkEnd w:id="31"/>
    <w:p>
      <w:pPr>
        <w:pStyle w:val="BodyText"/>
      </w:pPr>
      <w:r>
        <w:t xml:space="preserve">© 2023 Ali Rezaei. All rights reserved.</w:t>
      </w:r>
    </w:p>
    <w:bookmarkEnd w:id="3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Resume - Systems Engineer in Iran Tehran</dc:title>
  <dc:creator/>
  <dc:language>en</dc:language>
  <cp:keywords/>
  <dcterms:created xsi:type="dcterms:W3CDTF">2026-11-08T13:38:42Z</dcterms:created>
  <dcterms:modified xsi:type="dcterms:W3CDTF">2026-11-08T13:38:42Z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