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Iraq</w:t>
      </w:r>
      <w:r>
        <w:t xml:space="preserve"> </w:t>
      </w:r>
      <w:r>
        <w:t xml:space="preserve">Baghdad</w:t>
      </w:r>
    </w:p>
    <w:bookmarkStart w:id="33"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+964 [Your Phone Number]</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As a dedicated Systems Engineer with over 8 years of experience in designing, implementing, and maintaining robust IT infrastructure solutions, I specialize in optimizing system performance and ensuring operational reliability. My career has focused on delivering innovative technology solutions tailored to the unique challenges of the Iraq Baghdad region. With expertise in network security, cloud computing, and enterprise system integration, I have consistently supported critical infrastructure projects that align with both local needs and global standards.</w:t>
      </w:r>
    </w:p>
    <w:p>
      <w:pPr>
        <w:pStyle w:val="BodyText"/>
      </w:pPr>
      <w:r>
        <w:t xml:space="preserve">A Systems Engineer by profession and a problem solver at heart, I thrive in dynamic environments where technology drives progress. My background includes managing large-scale IT deployments across public and private sectors in Iraq, ensuring compliance with regional regulations while fostering collaboration between technical teams and stakeholders. This resume highlights my commitment to excellence, adaptability in challenging conditions, and passion for advancing technological capabilities in Iraq Baghdad.</w:t>
      </w:r>
    </w:p>
    <w:bookmarkEnd w:id="21"/>
    <w:bookmarkStart w:id="25" w:name="work-experience"/>
    <w:p>
      <w:pPr>
        <w:pStyle w:val="Heading2"/>
      </w:pPr>
      <w:r>
        <w:t xml:space="preserve">Work Experience</w:t>
      </w:r>
    </w:p>
    <w:bookmarkStart w:id="22" w:name="systems-engineer"/>
    <w:p>
      <w:pPr>
        <w:pStyle w:val="Heading3"/>
      </w:pPr>
      <w:r>
        <w:t xml:space="preserve">Systems Engineer</w:t>
      </w:r>
    </w:p>
    <w:p>
      <w:pPr>
        <w:pStyle w:val="FirstParagraph"/>
      </w:pPr>
      <w:r>
        <w:rPr>
          <w:bCs/>
          <w:b/>
        </w:rPr>
        <w:t xml:space="preserve">Al-Mansour IT Solutions, Baghdad, Iraq</w:t>
      </w:r>
      <w:r>
        <w:t xml:space="preserve"> </w:t>
      </w:r>
      <w:r>
        <w:t xml:space="preserve">| Jan 2019 – Present</w:t>
      </w:r>
    </w:p>
    <w:p>
      <w:pPr>
        <w:numPr>
          <w:ilvl w:val="0"/>
          <w:numId w:val="1001"/>
        </w:numPr>
        <w:pStyle w:val="Compact"/>
      </w:pPr>
      <w:r>
        <w:t xml:space="preserve">Lead the design and implementation of enterprise-level IT systems for government agencies in Baghdad, improving data accessibility by 40% through optimized network architecture.</w:t>
      </w:r>
    </w:p>
    <w:p>
      <w:pPr>
        <w:numPr>
          <w:ilvl w:val="0"/>
          <w:numId w:val="1001"/>
        </w:numPr>
        <w:pStyle w:val="Compact"/>
      </w:pPr>
      <w:r>
        <w:t xml:space="preserve">Managed a team of 10 engineers to deploy cybersecurity protocols that reduced breach incidents by 65% in high-risk sectors across Iraq Baghdad.</w:t>
      </w:r>
    </w:p>
    <w:p>
      <w:pPr>
        <w:numPr>
          <w:ilvl w:val="0"/>
          <w:numId w:val="1001"/>
        </w:numPr>
        <w:pStyle w:val="Compact"/>
      </w:pPr>
      <w:r>
        <w:t xml:space="preserve">Collaborated with local stakeholders to integrate legacy systems with modern cloud platforms, enhancing scalability for businesses in Baghdad’s growing tech ecosystem.</w:t>
      </w:r>
    </w:p>
    <w:p>
      <w:pPr>
        <w:numPr>
          <w:ilvl w:val="0"/>
          <w:numId w:val="1001"/>
        </w:numPr>
        <w:pStyle w:val="Compact"/>
      </w:pPr>
      <w:r>
        <w:t xml:space="preserve">Provided technical training to IT staff in Baghdad, ensuring compliance with international standards while addressing regional challenges like power instability and network latency.</w:t>
      </w:r>
    </w:p>
    <w:bookmarkEnd w:id="22"/>
    <w:bookmarkStart w:id="23" w:name="senior-systems-analyst"/>
    <w:p>
      <w:pPr>
        <w:pStyle w:val="Heading3"/>
      </w:pPr>
      <w:r>
        <w:t xml:space="preserve">Senior Systems Analyst</w:t>
      </w:r>
    </w:p>
    <w:p>
      <w:pPr>
        <w:pStyle w:val="FirstParagraph"/>
      </w:pPr>
      <w:r>
        <w:rPr>
          <w:bCs/>
          <w:b/>
        </w:rPr>
        <w:t xml:space="preserve">National Telecommunications Company, Baghdad, Iraq</w:t>
      </w:r>
      <w:r>
        <w:t xml:space="preserve"> </w:t>
      </w:r>
      <w:r>
        <w:t xml:space="preserve">| Jun 2015 – Dec 2018</w:t>
      </w:r>
    </w:p>
    <w:p>
      <w:pPr>
        <w:numPr>
          <w:ilvl w:val="0"/>
          <w:numId w:val="1002"/>
        </w:numPr>
        <w:pStyle w:val="Compact"/>
      </w:pPr>
      <w:r>
        <w:t xml:space="preserve">Designed and maintained telecommunication systems for Baghdad’s urban infrastructure, supporting over 500,000 users with reliable connectivity.</w:t>
      </w:r>
    </w:p>
    <w:p>
      <w:pPr>
        <w:numPr>
          <w:ilvl w:val="0"/>
          <w:numId w:val="1002"/>
        </w:numPr>
        <w:pStyle w:val="Compact"/>
      </w:pPr>
      <w:r>
        <w:t xml:space="preserve">Conducted system audits to identify vulnerabilities in Iraq’s critical infrastructure, resulting in a 30% reduction in downtime during peak usage periods.</w:t>
      </w:r>
    </w:p>
    <w:p>
      <w:pPr>
        <w:numPr>
          <w:ilvl w:val="0"/>
          <w:numId w:val="1002"/>
        </w:numPr>
        <w:pStyle w:val="Compact"/>
      </w:pPr>
      <w:r>
        <w:t xml:space="preserve">Developed disaster recovery plans for Baghdad’s data centers, ensuring business continuity during regional conflicts and natural disasters.</w:t>
      </w:r>
    </w:p>
    <w:p>
      <w:pPr>
        <w:numPr>
          <w:ilvl w:val="0"/>
          <w:numId w:val="1002"/>
        </w:numPr>
        <w:pStyle w:val="Compact"/>
      </w:pPr>
      <w:r>
        <w:t xml:space="preserve">Partnered with international vendors to bring cutting-edge technologies to Iraq Baghdad, bridging the gap between local needs and global innovations.</w:t>
      </w:r>
    </w:p>
    <w:bookmarkEnd w:id="23"/>
    <w:bookmarkStart w:id="24" w:name="it-systems-administrator"/>
    <w:p>
      <w:pPr>
        <w:pStyle w:val="Heading3"/>
      </w:pPr>
      <w:r>
        <w:t xml:space="preserve">IT Systems Administrator</w:t>
      </w:r>
    </w:p>
    <w:p>
      <w:pPr>
        <w:pStyle w:val="FirstParagraph"/>
      </w:pPr>
      <w:r>
        <w:rPr>
          <w:bCs/>
          <w:b/>
        </w:rPr>
        <w:t xml:space="preserve">Baghdad University IT Department, Baghdad, Iraq</w:t>
      </w:r>
      <w:r>
        <w:t xml:space="preserve"> </w:t>
      </w:r>
      <w:r>
        <w:t xml:space="preserve">| Aug 2012 – May 2015</w:t>
      </w:r>
    </w:p>
    <w:p>
      <w:pPr>
        <w:numPr>
          <w:ilvl w:val="0"/>
          <w:numId w:val="1003"/>
        </w:numPr>
        <w:pStyle w:val="Compact"/>
      </w:pPr>
      <w:r>
        <w:t xml:space="preserve">Managed the university’s IT infrastructure, supporting over 10,000 students and faculty in Baghdad with secure and efficient digital resources.</w:t>
      </w:r>
    </w:p>
    <w:p>
      <w:pPr>
        <w:numPr>
          <w:ilvl w:val="0"/>
          <w:numId w:val="1003"/>
        </w:numPr>
        <w:pStyle w:val="Compact"/>
      </w:pPr>
      <w:r>
        <w:t xml:space="preserve">Implemented a hybrid cloud solution that reduced server maintenance costs by 25% while improving data retrieval speeds for research projects in Iraq Baghdad.</w:t>
      </w:r>
    </w:p>
    <w:p>
      <w:pPr>
        <w:numPr>
          <w:ilvl w:val="0"/>
          <w:numId w:val="1003"/>
        </w:numPr>
        <w:pStyle w:val="Compact"/>
      </w:pPr>
      <w:r>
        <w:t xml:space="preserve">Supported the deployment of e-learning platforms, enabling remote education during the pandemic and expanding access to technology in underserved areas of Baghdad.</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University of Baghdad, Iraq</w:t>
      </w:r>
      <w:r>
        <w:br/>
      </w:r>
      <w:r>
        <w:t xml:space="preserve">Graduated: 2012</w:t>
      </w:r>
    </w:p>
    <w:p>
      <w:pPr>
        <w:pStyle w:val="BodyText"/>
      </w:pPr>
      <w:r>
        <w:rPr>
          <w:bCs/>
          <w:b/>
        </w:rPr>
        <w:t xml:space="preserve">Professional Certifications:</w:t>
      </w:r>
    </w:p>
    <w:p>
      <w:pPr>
        <w:numPr>
          <w:ilvl w:val="0"/>
          <w:numId w:val="1004"/>
        </w:numPr>
        <w:pStyle w:val="Compact"/>
      </w:pPr>
      <w:r>
        <w:t xml:space="preserve">Cisco Certified Network Associate (CCNA) – 2014</w:t>
      </w:r>
    </w:p>
    <w:p>
      <w:pPr>
        <w:numPr>
          <w:ilvl w:val="0"/>
          <w:numId w:val="1004"/>
        </w:numPr>
        <w:pStyle w:val="Compact"/>
      </w:pPr>
      <w:r>
        <w:t xml:space="preserve">CompTIA Security+ – 2016</w:t>
      </w:r>
    </w:p>
    <w:p>
      <w:pPr>
        <w:numPr>
          <w:ilvl w:val="0"/>
          <w:numId w:val="1004"/>
        </w:numPr>
        <w:pStyle w:val="Compact"/>
      </w:pPr>
      <w:r>
        <w:t xml:space="preserve">Microsoft Azure Administrator Associate – 2020</w:t>
      </w:r>
    </w:p>
    <w:p>
      <w:pPr>
        <w:numPr>
          <w:ilvl w:val="0"/>
          <w:numId w:val="1004"/>
        </w:numPr>
        <w:pStyle w:val="Compact"/>
      </w:pPr>
      <w:r>
        <w:t xml:space="preserve">PMP Certification (Project Management Professional) – 2018</w:t>
      </w:r>
    </w:p>
    <w:bookmarkEnd w:id="26"/>
    <w:bookmarkStart w:id="27" w:name="technical-skills"/>
    <w:p>
      <w:pPr>
        <w:pStyle w:val="Heading2"/>
      </w:pPr>
      <w:r>
        <w:t xml:space="preserve">Technical Skills</w:t>
      </w:r>
    </w:p>
    <w:p>
      <w:pPr>
        <w:pStyle w:val="FirstParagraph"/>
      </w:pPr>
      <w:r>
        <w:rPr>
          <w:bCs/>
          <w:b/>
        </w:rPr>
        <w:t xml:space="preserve">Systems Engineering:</w:t>
      </w:r>
      <w:r>
        <w:t xml:space="preserve"> </w:t>
      </w:r>
      <w:r>
        <w:t xml:space="preserve">Network design, system integration, cloud infrastructure (AWS, Azure), virtualization (VMware, Hyper-V).</w:t>
      </w:r>
    </w:p>
    <w:p>
      <w:pPr>
        <w:pStyle w:val="BodyText"/>
      </w:pPr>
      <w:r>
        <w:rPr>
          <w:bCs/>
          <w:b/>
        </w:rPr>
        <w:t xml:space="preserve">Cybersecurity:</w:t>
      </w:r>
      <w:r>
        <w:t xml:space="preserve"> </w:t>
      </w:r>
      <w:r>
        <w:t xml:space="preserve">Firewalls, intrusion detection systems (IDS), threat modeling, ISO 27001 compliance.</w:t>
      </w:r>
    </w:p>
    <w:p>
      <w:pPr>
        <w:pStyle w:val="BodyText"/>
      </w:pPr>
      <w:r>
        <w:rPr>
          <w:bCs/>
          <w:b/>
        </w:rPr>
        <w:t xml:space="preserve">Programming &amp; Tools:</w:t>
      </w:r>
      <w:r>
        <w:t xml:space="preserve"> </w:t>
      </w:r>
      <w:r>
        <w:t xml:space="preserve">Python, PowerShell, SQL, Ansible, Terraform.</w:t>
      </w:r>
    </w:p>
    <w:p>
      <w:pPr>
        <w:pStyle w:val="BodyText"/>
      </w:pPr>
      <w:r>
        <w:rPr>
          <w:bCs/>
          <w:b/>
        </w:rPr>
        <w:t xml:space="preserve">Regional Expertise:</w:t>
      </w:r>
      <w:r>
        <w:t xml:space="preserve"> </w:t>
      </w:r>
      <w:r>
        <w:t xml:space="preserve">Familiar with Iraq Baghdad’s IT regulations and infrastructure challenges. Proficient in working within multi-cultural teams to deliver solutions tailored to local needs.</w:t>
      </w:r>
    </w:p>
    <w:bookmarkEnd w:id="27"/>
    <w:bookmarkStart w:id="30" w:name="projects"/>
    <w:p>
      <w:pPr>
        <w:pStyle w:val="Heading2"/>
      </w:pPr>
      <w:r>
        <w:t xml:space="preserve">Projects</w:t>
      </w:r>
    </w:p>
    <w:bookmarkStart w:id="28" w:name="baghdad-smart-city-initiative-2021"/>
    <w:p>
      <w:pPr>
        <w:pStyle w:val="Heading3"/>
      </w:pPr>
      <w:r>
        <w:t xml:space="preserve">Baghdad Smart City Initiative (2021)</w:t>
      </w:r>
    </w:p>
    <w:p>
      <w:pPr>
        <w:pStyle w:val="FirstParagraph"/>
      </w:pPr>
      <w:r>
        <w:t xml:space="preserve">Contributed as a Systems Engineer to the development of IoT-based infrastructure for traffic management and public safety in Baghdad. Led the integration of sensors and data analytics tools, reducing traffic congestion by 15% in pilot zones.</w:t>
      </w:r>
    </w:p>
    <w:bookmarkEnd w:id="28"/>
    <w:bookmarkStart w:id="29" w:name="X2a18e9c5d1167d7184352ac472bd41e54cfdf07"/>
    <w:p>
      <w:pPr>
        <w:pStyle w:val="Heading3"/>
      </w:pPr>
      <w:r>
        <w:t xml:space="preserve">Disaster Recovery for Baghdad Data Centers (2020)</w:t>
      </w:r>
    </w:p>
    <w:p>
      <w:pPr>
        <w:pStyle w:val="FirstParagraph"/>
      </w:pPr>
      <w:r>
        <w:t xml:space="preserve">Designed a redundant backup system using hybrid cloud solutions, ensuring uninterrupted operations during power outages and cyberattacks. This project was critical for maintaining data integrity in Iraq’s financial and government sectors.</w:t>
      </w:r>
    </w:p>
    <w:bookmarkEnd w:id="29"/>
    <w:bookmarkEnd w:id="30"/>
    <w:bookmarkStart w:id="31" w:name="languages"/>
    <w:p>
      <w:pPr>
        <w:pStyle w:val="Heading2"/>
      </w:pPr>
      <w:r>
        <w:t xml:space="preserve">Languages</w:t>
      </w:r>
    </w:p>
    <w:p>
      <w:pPr>
        <w:numPr>
          <w:ilvl w:val="0"/>
          <w:numId w:val="1005"/>
        </w:numPr>
        <w:pStyle w:val="Compact"/>
      </w:pPr>
      <w:r>
        <w:t xml:space="preserve">English – Fluent (Professional level)</w:t>
      </w:r>
    </w:p>
    <w:p>
      <w:pPr>
        <w:numPr>
          <w:ilvl w:val="0"/>
          <w:numId w:val="1005"/>
        </w:numPr>
        <w:pStyle w:val="Compact"/>
      </w:pPr>
      <w:r>
        <w:t xml:space="preserve">Arabic – Native speaker</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p>
      <w:r>
        <w:pict>
          <v:rect style="width:0;height:1.5pt" o:hralign="center" o:hrstd="t" o:hr="t"/>
        </w:pict>
      </w:r>
    </w:p>
    <w:p>
      <w:pPr>
        <w:pStyle w:val="FirstParagraph"/>
      </w:pPr>
      <w:r>
        <w:t xml:space="preserve">© 2023 [Your Name] | Resume for Systems Engineer in Iraq Baghdad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Iraq Baghdad</dc:title>
  <dc:creator/>
  <dc:language>en</dc:language>
  <cp:keywords/>
  <dcterms:created xsi:type="dcterms:W3CDTF">2026-07-18T16:11:36Z</dcterms:created>
  <dcterms:modified xsi:type="dcterms:W3CDTF">2026-07-18T16:11:36Z</dcterms:modified>
</cp:coreProperties>
</file>

<file path=docProps/custom.xml><?xml version="1.0" encoding="utf-8"?>
<Properties xmlns="http://schemas.openxmlformats.org/officeDocument/2006/custom-properties" xmlns:vt="http://schemas.openxmlformats.org/officeDocument/2006/docPropsVTypes"/>
</file>