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Systems</w:t>
      </w:r>
      <w:r>
        <w:t xml:space="preserve"> </w:t>
      </w:r>
      <w:r>
        <w:t xml:space="preserve">Engineer</w:t>
      </w:r>
      <w:r>
        <w:t xml:space="preserve"> </w:t>
      </w:r>
      <w:r>
        <w:t xml:space="preserve">-</w:t>
      </w:r>
      <w:r>
        <w:t xml:space="preserve"> </w:t>
      </w:r>
      <w:r>
        <w:t xml:space="preserve">Israel</w:t>
      </w:r>
      <w:r>
        <w:t xml:space="preserve"> </w:t>
      </w:r>
      <w:r>
        <w:t xml:space="preserve">Jerusalem</w:t>
      </w:r>
    </w:p>
    <w:bookmarkStart w:id="33" w:name="X0153c72a7e319726f190fa6b7ce2c074f0c84e0"/>
    <w:p>
      <w:pPr>
        <w:pStyle w:val="Heading1"/>
      </w:pPr>
      <w:r>
        <w:t xml:space="preserve">Resume: Systems Engineer -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highly skilled Systems Engineer with over [X years] of experience in designing, implementing, and maintaining complex IT infrastructure systems. Proficient in leveraging cutting-edge technologies to optimize performance, enhance security, and ensure seamless integration across enterprise environments. Committed to delivering innovative solutions tailored to the dynamic needs of Israel's tech-driven market. Strong expertise in cloud computing, network architecture, cybersecurity, and DevOps practices. Proven ability to lead cross-functional teams and collaborate with stakeholders in Jerusalem's growing tech ecosystem.</w:t>
      </w:r>
    </w:p>
    <w:bookmarkEnd w:id="21"/>
    <w:bookmarkStart w:id="24" w:name="work-experience"/>
    <w:p>
      <w:pPr>
        <w:pStyle w:val="Heading2"/>
      </w:pPr>
      <w:r>
        <w:t xml:space="preserve">Work Experience</w:t>
      </w:r>
    </w:p>
    <w:bookmarkStart w:id="22" w:name="systems-engineer"/>
    <w:p>
      <w:pPr>
        <w:pStyle w:val="Heading3"/>
      </w:pPr>
      <w:r>
        <w:t xml:space="preserve">Systems Engineer</w:t>
      </w:r>
    </w:p>
    <w:p>
      <w:pPr>
        <w:pStyle w:val="FirstParagraph"/>
      </w:pPr>
      <w:r>
        <w:rPr>
          <w:bCs/>
          <w:b/>
        </w:rPr>
        <w:t xml:space="preserve">[Company Name]</w:t>
      </w:r>
      <w:r>
        <w:t xml:space="preserve">, Jerusalem, Israel | [Start Date] – [End Date]</w:t>
      </w:r>
    </w:p>
    <w:p>
      <w:pPr>
        <w:numPr>
          <w:ilvl w:val="0"/>
          <w:numId w:val="1001"/>
        </w:numPr>
        <w:pStyle w:val="Compact"/>
      </w:pPr>
      <w:r>
        <w:t xml:space="preserve">Designed and deployed scalable cloud-based infrastructures using AWS and Azure, ensuring high availability and disaster recovery for mission-critical applications.</w:t>
      </w:r>
    </w:p>
    <w:p>
      <w:pPr>
        <w:numPr>
          <w:ilvl w:val="0"/>
          <w:numId w:val="1001"/>
        </w:numPr>
        <w:pStyle w:val="Compact"/>
      </w:pPr>
      <w:r>
        <w:t xml:space="preserve">Managed on-premises data centers and hybrid cloud environments, reducing operational costs by 15% through automation and optimization strategies.</w:t>
      </w:r>
    </w:p>
    <w:p>
      <w:pPr>
        <w:numPr>
          <w:ilvl w:val="0"/>
          <w:numId w:val="1001"/>
        </w:numPr>
        <w:pStyle w:val="Compact"/>
      </w:pPr>
      <w:r>
        <w:t xml:space="preserve">Collaborated with cybersecurity teams to implement advanced threat detection systems, aligning with Israel's stringent national security standards.</w:t>
      </w:r>
    </w:p>
    <w:p>
      <w:pPr>
        <w:numPr>
          <w:ilvl w:val="0"/>
          <w:numId w:val="1001"/>
        </w:numPr>
        <w:pStyle w:val="Compact"/>
      </w:pPr>
      <w:r>
        <w:t xml:space="preserve">Led the migration of legacy systems to modern architectures, improving system performance by 30% and enhancing user experience for clients across Israel and the Middle East.</w:t>
      </w:r>
    </w:p>
    <w:p>
      <w:pPr>
        <w:numPr>
          <w:ilvl w:val="0"/>
          <w:numId w:val="1001"/>
        </w:numPr>
        <w:pStyle w:val="Compact"/>
      </w:pPr>
      <w:r>
        <w:t xml:space="preserve">Provided technical leadership in troubleshooting complex system failures, resolving issues within SLA timelines to maintain business continuity.</w:t>
      </w:r>
    </w:p>
    <w:bookmarkEnd w:id="22"/>
    <w:bookmarkStart w:id="23" w:name="it-systems-administrator"/>
    <w:p>
      <w:pPr>
        <w:pStyle w:val="Heading3"/>
      </w:pPr>
      <w:r>
        <w:t xml:space="preserve">IT Systems Administrator</w:t>
      </w:r>
    </w:p>
    <w:p>
      <w:pPr>
        <w:pStyle w:val="FirstParagraph"/>
      </w:pPr>
      <w:r>
        <w:rPr>
          <w:bCs/>
          <w:b/>
        </w:rPr>
        <w:t xml:space="preserve">[Previous Company Name]</w:t>
      </w:r>
      <w:r>
        <w:t xml:space="preserve">, Jerusalem, Israel | [Start Date] – [End Date]</w:t>
      </w:r>
    </w:p>
    <w:p>
      <w:pPr>
        <w:numPr>
          <w:ilvl w:val="0"/>
          <w:numId w:val="1002"/>
        </w:numPr>
        <w:pStyle w:val="Compact"/>
      </w:pPr>
      <w:r>
        <w:t xml:space="preserve">Overseeing the daily operations of IT systems, including server management, network monitoring, and user support for over 500 employees.</w:t>
      </w:r>
    </w:p>
    <w:p>
      <w:pPr>
        <w:numPr>
          <w:ilvl w:val="0"/>
          <w:numId w:val="1002"/>
        </w:numPr>
        <w:pStyle w:val="Compact"/>
      </w:pPr>
      <w:r>
        <w:t xml:space="preserve">Developed and maintained documentation for system configurations, ensuring compliance with ISO/IEC 27001 standards.</w:t>
      </w:r>
    </w:p>
    <w:p>
      <w:pPr>
        <w:numPr>
          <w:ilvl w:val="0"/>
          <w:numId w:val="1002"/>
        </w:numPr>
        <w:pStyle w:val="Compact"/>
      </w:pPr>
      <w:r>
        <w:t xml:space="preserve">Implemented automated backup solutions using Veeam and Veritas NetBackup, reducing data recovery time by 40%.</w:t>
      </w:r>
    </w:p>
    <w:p>
      <w:pPr>
        <w:numPr>
          <w:ilvl w:val="0"/>
          <w:numId w:val="1002"/>
        </w:numPr>
        <w:pStyle w:val="Compact"/>
      </w:pPr>
      <w:r>
        <w:t xml:space="preserve">Partnered with local vendors in Israel to procure and deploy hardware and software solutions tailored to the needs of Jerusalem's tech community.</w:t>
      </w:r>
    </w:p>
    <w:bookmarkEnd w:id="23"/>
    <w:bookmarkEnd w:id="24"/>
    <w:bookmarkStart w:id="27" w:name="education"/>
    <w:p>
      <w:pPr>
        <w:pStyle w:val="Heading2"/>
      </w:pPr>
      <w:r>
        <w:t xml:space="preserve">Education</w:t>
      </w:r>
    </w:p>
    <w:bookmarkStart w:id="25" w:name="bachelor-of-science-in-computer-science"/>
    <w:p>
      <w:pPr>
        <w:pStyle w:val="Heading3"/>
      </w:pPr>
      <w:r>
        <w:t xml:space="preserve">Bachelor of Science in Computer Science</w:t>
      </w:r>
    </w:p>
    <w:p>
      <w:pPr>
        <w:pStyle w:val="FirstParagraph"/>
      </w:pPr>
      <w:r>
        <w:rPr>
          <w:bCs/>
          <w:b/>
        </w:rPr>
        <w:t xml:space="preserve">[University Name]</w:t>
      </w:r>
      <w:r>
        <w:t xml:space="preserve">, Jerusalem, Israel | [Graduation Date]</w:t>
      </w:r>
    </w:p>
    <w:p>
      <w:pPr>
        <w:pStyle w:val="BodyText"/>
      </w:pPr>
      <w:r>
        <w:t xml:space="preserve">Relevant coursework: Network Security, Operating Systems, Cloud Computing, and Database Management.</w:t>
      </w:r>
    </w:p>
    <w:bookmarkEnd w:id="25"/>
    <w:bookmarkStart w:id="26" w:name="certifications"/>
    <w:p>
      <w:pPr>
        <w:pStyle w:val="Heading3"/>
      </w:pPr>
      <w:r>
        <w:t xml:space="preserve">Certifications</w:t>
      </w:r>
    </w:p>
    <w:p>
      <w:pPr>
        <w:numPr>
          <w:ilvl w:val="0"/>
          <w:numId w:val="1003"/>
        </w:numPr>
        <w:pStyle w:val="Compact"/>
      </w:pPr>
      <w:r>
        <w:t xml:space="preserve">Microsoft Certified: Azure Solutions Architect Expert (2022)</w:t>
      </w:r>
    </w:p>
    <w:p>
      <w:pPr>
        <w:numPr>
          <w:ilvl w:val="0"/>
          <w:numId w:val="1003"/>
        </w:numPr>
        <w:pStyle w:val="Compact"/>
      </w:pPr>
      <w:r>
        <w:t xml:space="preserve">Certified Information Systems Security Professional (CISSP) – ISC² (2021)</w:t>
      </w:r>
    </w:p>
    <w:p>
      <w:pPr>
        <w:numPr>
          <w:ilvl w:val="0"/>
          <w:numId w:val="1003"/>
        </w:numPr>
        <w:pStyle w:val="Compact"/>
      </w:pPr>
      <w:r>
        <w:t xml:space="preserve">CompTIA Network+ Certification</w:t>
      </w:r>
    </w:p>
    <w:p>
      <w:pPr>
        <w:numPr>
          <w:ilvl w:val="0"/>
          <w:numId w:val="1003"/>
        </w:numPr>
        <w:pStyle w:val="Compact"/>
      </w:pPr>
      <w:r>
        <w:t xml:space="preserve">AWS Certified Solutions Architect – Associate</w: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Cloud Platforms:</w:t>
      </w:r>
      <w:r>
        <w:t xml:space="preserve"> </w:t>
      </w:r>
      <w:r>
        <w:t xml:space="preserve">AWS, Azure, Google Cloud Platform (GCP)</w:t>
      </w:r>
    </w:p>
    <w:p>
      <w:pPr>
        <w:numPr>
          <w:ilvl w:val="0"/>
          <w:numId w:val="1004"/>
        </w:numPr>
        <w:pStyle w:val="Compact"/>
      </w:pPr>
      <w:r>
        <w:rPr>
          <w:bCs/>
          <w:b/>
        </w:rPr>
        <w:t xml:space="preserve">Network Technologies:</w:t>
      </w:r>
      <w:r>
        <w:t xml:space="preserve"> </w:t>
      </w:r>
      <w:r>
        <w:t xml:space="preserve">TCP/IP, VLANs, SD-WAN, Firewalls (Cisco ASA, Palo Alto)</w:t>
      </w:r>
    </w:p>
    <w:p>
      <w:pPr>
        <w:numPr>
          <w:ilvl w:val="0"/>
          <w:numId w:val="1004"/>
        </w:numPr>
        <w:pStyle w:val="Compact"/>
      </w:pPr>
      <w:r>
        <w:rPr>
          <w:bCs/>
          <w:b/>
        </w:rPr>
        <w:t xml:space="preserve">Operating Systems:</w:t>
      </w:r>
      <w:r>
        <w:t xml:space="preserve"> </w:t>
      </w:r>
      <w:r>
        <w:t xml:space="preserve">Linux (Ubuntu/Red Hat), Windows Server</w:t>
      </w:r>
    </w:p>
    <w:p>
      <w:pPr>
        <w:numPr>
          <w:ilvl w:val="0"/>
          <w:numId w:val="1004"/>
        </w:numPr>
        <w:pStyle w:val="Compact"/>
      </w:pPr>
      <w:r>
        <w:rPr>
          <w:bCs/>
          <w:b/>
        </w:rPr>
        <w:t xml:space="preserve">Automation Tools:</w:t>
      </w:r>
      <w:r>
        <w:t xml:space="preserve"> </w:t>
      </w:r>
      <w:r>
        <w:t xml:space="preserve">Ansible, Puppet, Terraform</w:t>
      </w:r>
    </w:p>
    <w:p>
      <w:pPr>
        <w:numPr>
          <w:ilvl w:val="0"/>
          <w:numId w:val="1004"/>
        </w:numPr>
        <w:pStyle w:val="Compact"/>
      </w:pPr>
      <w:r>
        <w:rPr>
          <w:bCs/>
          <w:b/>
        </w:rPr>
        <w:t xml:space="preserve">Cybersecurity:</w:t>
      </w:r>
      <w:r>
        <w:t xml:space="preserve"> </w:t>
      </w:r>
      <w:r>
        <w:t xml:space="preserve">Vulnerability Assessment, Penetration Testing, SIEM (Splunk, ELK Stack)</w:t>
      </w:r>
    </w:p>
    <w:p>
      <w:pPr>
        <w:numPr>
          <w:ilvl w:val="0"/>
          <w:numId w:val="1004"/>
        </w:numPr>
        <w:pStyle w:val="Compact"/>
      </w:pPr>
      <w:r>
        <w:rPr>
          <w:bCs/>
          <w:b/>
        </w:rPr>
        <w:t xml:space="preserve">Programming/Scripting:</w:t>
      </w:r>
      <w:r>
        <w:t xml:space="preserve"> </w:t>
      </w:r>
      <w:r>
        <w:t xml:space="preserve">Python, Bash, PowerShell</w:t>
      </w:r>
    </w:p>
    <w:bookmarkEnd w:id="28"/>
    <w:bookmarkStart w:id="31" w:name="projects"/>
    <w:p>
      <w:pPr>
        <w:pStyle w:val="Heading2"/>
      </w:pPr>
      <w:r>
        <w:t xml:space="preserve">Projects</w:t>
      </w:r>
    </w:p>
    <w:bookmarkStart w:id="29" w:name="X610d9b271e3f55c1b694c64d03ece96b263f1e9"/>
    <w:p>
      <w:pPr>
        <w:pStyle w:val="Heading3"/>
      </w:pPr>
      <w:r>
        <w:t xml:space="preserve">Smart City Infrastructure Project (Jerusalem)</w:t>
      </w:r>
    </w:p>
    <w:p>
      <w:pPr>
        <w:pStyle w:val="FirstParagraph"/>
      </w:pPr>
      <w:r>
        <w:rPr>
          <w:bCs/>
          <w:b/>
        </w:rPr>
        <w:t xml:space="preserve">Description:</w:t>
      </w:r>
      <w:r>
        <w:t xml:space="preserve"> </w:t>
      </w:r>
      <w:r>
        <w:t xml:space="preserve">Played a key role in developing the IT backbone for Jerusalem's smart city initiative, integrating IoT devices with cloud platforms to optimize public services.</w:t>
      </w:r>
    </w:p>
    <w:p>
      <w:pPr>
        <w:pStyle w:val="BodyText"/>
      </w:pPr>
      <w:r>
        <w:rPr>
          <w:bCs/>
          <w:b/>
        </w:rPr>
        <w:t xml:space="preserve">Responsibilities:</w:t>
      </w:r>
      <w:r>
        <w:t xml:space="preserve"> </w:t>
      </w:r>
      <w:r>
        <w:t xml:space="preserve">Designed and implemented edge computing solutions, ensuring real-time data processing for traffic management and environmental monitoring systems.</w:t>
      </w:r>
    </w:p>
    <w:bookmarkEnd w:id="29"/>
    <w:bookmarkStart w:id="30" w:name="Xd0b0a726a837a41597edec63db74a9245ec3215"/>
    <w:p>
      <w:pPr>
        <w:pStyle w:val="Heading3"/>
      </w:pPr>
      <w:r>
        <w:t xml:space="preserve">Cybersecurity Framework for Government Agencies</w:t>
      </w:r>
    </w:p>
    <w:p>
      <w:pPr>
        <w:pStyle w:val="FirstParagraph"/>
      </w:pPr>
      <w:r>
        <w:rPr>
          <w:bCs/>
          <w:b/>
        </w:rPr>
        <w:t xml:space="preserve">Description:</w:t>
      </w:r>
      <w:r>
        <w:t xml:space="preserve"> </w:t>
      </w:r>
      <w:r>
        <w:t xml:space="preserve">Collaborated with Israeli government partners to enhance cybersecurity defenses across critical infrastructure.</w:t>
      </w:r>
    </w:p>
    <w:p>
      <w:pPr>
        <w:pStyle w:val="BodyText"/>
      </w:pPr>
      <w:r>
        <w:rPr>
          <w:bCs/>
          <w:b/>
        </w:rPr>
        <w:t xml:space="preserve">Responsibilities:</w:t>
      </w:r>
      <w:r>
        <w:t xml:space="preserve"> </w:t>
      </w:r>
      <w:r>
        <w:t xml:space="preserve">Conducted risk assessments, deployed zero-trust architecture, and trained IT staff on advanced threat mitigation strategies.</w:t>
      </w:r>
    </w:p>
    <w:bookmarkEnd w:id="30"/>
    <w:bookmarkEnd w:id="31"/>
    <w:bookmarkStart w:id="32" w:name="languages"/>
    <w:p>
      <w:pPr>
        <w:pStyle w:val="Heading2"/>
      </w:pPr>
      <w:r>
        <w:t xml:space="preserve">Languages</w:t>
      </w:r>
    </w:p>
    <w:p>
      <w:pPr>
        <w:numPr>
          <w:ilvl w:val="0"/>
          <w:numId w:val="1005"/>
        </w:numPr>
        <w:pStyle w:val="Compact"/>
      </w:pPr>
      <w:r>
        <w:t xml:space="preserve">English – Fluent (Professional proficiency)</w:t>
      </w:r>
    </w:p>
    <w:p>
      <w:pPr>
        <w:numPr>
          <w:ilvl w:val="0"/>
          <w:numId w:val="1005"/>
        </w:numPr>
        <w:pStyle w:val="Compact"/>
      </w:pPr>
      <w:r>
        <w:t xml:space="preserve">Hebrew – Intermediate (Conversational)</w:t>
      </w:r>
    </w:p>
    <w:bookmarkEnd w:id="32"/>
    <w:p>
      <w:pPr>
        <w:pStyle w:val="FirstParagraph"/>
      </w:pPr>
      <w:r>
        <w:rPr>
          <w:iCs/>
          <w:i/>
        </w:rPr>
        <w:t xml:space="preserve">This resume is tailored for a Systems Engineer role in Israel Jerusalem, emphasizing expertise in local IT challenges and opportunities. The content reflects the unique demands of the region's tech industry, including cybersecurity compliance, cloud adoption, and integration with global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Systems Engineer - Israel Jerusalem</dc:title>
  <dc:creator/>
  <dc:language>en</dc:language>
  <cp:keywords/>
  <dcterms:created xsi:type="dcterms:W3CDTF">2026-04-29T17:26:12Z</dcterms:created>
  <dcterms:modified xsi:type="dcterms:W3CDTF">2026-04-29T17:26:12Z</dcterms:modified>
</cp:coreProperties>
</file>

<file path=docProps/custom.xml><?xml version="1.0" encoding="utf-8"?>
<Properties xmlns="http://schemas.openxmlformats.org/officeDocument/2006/custom-properties" xmlns:vt="http://schemas.openxmlformats.org/officeDocument/2006/docPropsVTypes"/>
</file>