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28" w:name="resume"/>
    <w:p>
      <w:pPr>
        <w:pStyle w:val="Heading1"/>
      </w:pPr>
      <w:r>
        <w:t xml:space="preserve">Resume</w:t>
      </w:r>
    </w:p>
    <w:bookmarkStart w:id="20" w:name="systems-engineer-malaysia-kuala-lumpur"/>
    <w:p>
      <w:pPr>
        <w:pStyle w:val="Heading2"/>
      </w:pPr>
      <w:r>
        <w:t xml:space="preserve">Systems Engineer | Malaysia Kuala Lumpur</w:t>
      </w:r>
    </w:p>
    <w:p>
      <w:pPr>
        <w:pStyle w:val="FirstParagraph"/>
      </w:pPr>
      <w:r>
        <w:rPr>
          <w:bCs/>
          <w:b/>
        </w:rPr>
        <w:t xml:space="preserve">Full 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systems across various industries. Proven track record of delivering scalable solutions that align with business objectives in the dynamic tech landscape of Malaysia Kuala Lumpur. Skilled in network architecture, system integration, cloud computing, and automation tools. Passionate about leveraging technology to drive operational efficiency and innovation. A team player with strong problem-solving skills and a commitment to excellence, contributing to the success of organizations in both local and global markets.</w:t>
      </w:r>
    </w:p>
    <w:bookmarkEnd w:id="21"/>
    <w:bookmarkStart w:id="22" w:name="professional-experience"/>
    <w:p>
      <w:pPr>
        <w:pStyle w:val="Heading2"/>
      </w:pPr>
      <w:r>
        <w:t xml:space="preserve">Professional Experience</w:t>
      </w:r>
    </w:p>
    <w:p>
      <w:pPr>
        <w:pStyle w:val="FirstParagraph"/>
      </w:pPr>
      <w:r>
        <w:rPr>
          <w:bCs/>
          <w:b/>
        </w:rPr>
        <w:t xml:space="preserve">Senior Systems Engineer</w:t>
      </w:r>
      <w:r>
        <w:br/>
      </w:r>
      <w:r>
        <w:rPr>
          <w:iCs/>
          <w:i/>
        </w:rPr>
        <w:t xml:space="preserve">ABC Tech Solutions Sdn. Bhd., Kuala Lumpur, Malaysia</w:t>
      </w:r>
      <w:r>
        <w:br/>
      </w:r>
      <w:r>
        <w:rPr>
          <w:iCs/>
          <w:i/>
        </w:rPr>
        <w:t xml:space="preserve">January 2019 – Present</w:t>
      </w:r>
    </w:p>
    <w:p>
      <w:pPr>
        <w:numPr>
          <w:ilvl w:val="0"/>
          <w:numId w:val="1001"/>
        </w:numPr>
        <w:pStyle w:val="Compact"/>
      </w:pPr>
      <w:r>
        <w:t xml:space="preserve">Lead the design and deployment of enterprise-grade IT infrastructure, including on-premises and cloud-based systems, ensuring high availability and security for over 500 users in Malaysia Kuala Lumpur.</w:t>
      </w:r>
    </w:p>
    <w:p>
      <w:pPr>
        <w:numPr>
          <w:ilvl w:val="0"/>
          <w:numId w:val="1001"/>
        </w:numPr>
        <w:pStyle w:val="Compact"/>
      </w:pPr>
      <w:r>
        <w:t xml:space="preserve">Collaborated with cross-functional teams to integrate legacy systems with modern technologies, reducing downtime by 30% and improving system performance.</w:t>
      </w:r>
    </w:p>
    <w:p>
      <w:pPr>
        <w:numPr>
          <w:ilvl w:val="0"/>
          <w:numId w:val="1001"/>
        </w:numPr>
        <w:pStyle w:val="Compact"/>
      </w:pPr>
      <w:r>
        <w:t xml:space="preserve">Implemented DevOps practices using Jenkins, Docker, and Kubernetes to streamline software delivery processes for clients in the financial and e-commerce sectors.</w:t>
      </w:r>
    </w:p>
    <w:p>
      <w:pPr>
        <w:numPr>
          <w:ilvl w:val="0"/>
          <w:numId w:val="1001"/>
        </w:numPr>
        <w:pStyle w:val="Compact"/>
      </w:pPr>
      <w:r>
        <w:t xml:space="preserve">Provided technical leadership for disaster recovery and business continuity plans, ensuring compliance with ISO 27001 standards in Malaysia Kuala Lumpur.</w:t>
      </w:r>
    </w:p>
    <w:p>
      <w:pPr>
        <w:pStyle w:val="FirstParagraph"/>
      </w:pPr>
      <w:r>
        <w:rPr>
          <w:bCs/>
          <w:b/>
        </w:rPr>
        <w:t xml:space="preserve">Systems Engineer</w:t>
      </w:r>
      <w:r>
        <w:br/>
      </w:r>
      <w:r>
        <w:rPr>
          <w:iCs/>
          <w:i/>
        </w:rPr>
        <w:t xml:space="preserve">XYZ IT Services Sdn. Bhd., Kuala Lumpur, Malaysia</w:t>
      </w:r>
      <w:r>
        <w:br/>
      </w:r>
      <w:r>
        <w:rPr>
          <w:iCs/>
          <w:i/>
        </w:rPr>
        <w:t xml:space="preserve">June 2015 – December 2018</w:t>
      </w:r>
    </w:p>
    <w:p>
      <w:pPr>
        <w:numPr>
          <w:ilvl w:val="0"/>
          <w:numId w:val="1002"/>
        </w:numPr>
        <w:pStyle w:val="Compact"/>
      </w:pPr>
      <w:r>
        <w:t xml:space="preserve">Designed and maintained network infrastructure for SMEs in Malaysia Kuala Lumpur, optimizing data flow and reducing latency by 25% through advanced routing techniques.</w:t>
      </w:r>
    </w:p>
    <w:p>
      <w:pPr>
        <w:numPr>
          <w:ilvl w:val="0"/>
          <w:numId w:val="1002"/>
        </w:numPr>
        <w:pStyle w:val="Compact"/>
      </w:pPr>
      <w:r>
        <w:t xml:space="preserve">Supported cloud migration projects for clients, including AWS and Azure, ensuring seamless transition with minimal disruption to business operations.</w:t>
      </w:r>
    </w:p>
    <w:p>
      <w:pPr>
        <w:numPr>
          <w:ilvl w:val="0"/>
          <w:numId w:val="1002"/>
        </w:numPr>
        <w:pStyle w:val="Compact"/>
      </w:pPr>
      <w:r>
        <w:t xml:space="preserve">Oversaw the implementation of cybersecurity frameworks to protect sensitive data, achieving zero major breaches during tenure in Malaysia Kuala Lumpur.</w:t>
      </w:r>
    </w:p>
    <w:p>
      <w:pPr>
        <w:numPr>
          <w:ilvl w:val="0"/>
          <w:numId w:val="1002"/>
        </w:numPr>
        <w:pStyle w:val="Compact"/>
      </w:pPr>
      <w:r>
        <w:t xml:space="preserve">Delivered training sessions on system administration and troubleshooting to internal teams, enhancing overall technical proficiency and reducing support tickets by 40%.</w:t>
      </w:r>
    </w:p>
    <w:bookmarkEnd w:id="22"/>
    <w:bookmarkStart w:id="23" w:name="education-certifications"/>
    <w:p>
      <w:pPr>
        <w:pStyle w:val="Heading2"/>
      </w:pPr>
      <w:r>
        <w:t xml:space="preserve">Education &amp; Certifications</w:t>
      </w:r>
    </w:p>
    <w:p>
      <w:pPr>
        <w:pStyle w:val="FirstParagraph"/>
      </w:pPr>
      <w:r>
        <w:rPr>
          <w:bCs/>
          <w:b/>
        </w:rPr>
        <w:t xml:space="preserve">Bachelor of Engineering (Hons.) in Electrical and Electronic Engineering</w:t>
      </w:r>
      <w:r>
        <w:br/>
      </w:r>
      <w:r>
        <w:rPr>
          <w:iCs/>
          <w:i/>
        </w:rPr>
        <w:t xml:space="preserve">Universiti Teknologi Malaysia, Johor Bahru, Malaysia</w:t>
      </w:r>
      <w:r>
        <w:br/>
      </w:r>
      <w:r>
        <w:rPr>
          <w:iCs/>
          <w:i/>
        </w:rPr>
        <w:t xml:space="preserve">Graduated: June 2015</w:t>
      </w:r>
    </w:p>
    <w:p>
      <w:pPr>
        <w:pStyle w:val="BodyText"/>
      </w:pPr>
      <w:r>
        <w:rPr>
          <w:bCs/>
          <w:b/>
        </w:rPr>
        <w:t xml:space="preserve">Certifications</w:t>
      </w:r>
    </w:p>
    <w:p>
      <w:pPr>
        <w:numPr>
          <w:ilvl w:val="0"/>
          <w:numId w:val="1003"/>
        </w:numPr>
        <w:pStyle w:val="Compact"/>
      </w:pPr>
      <w:r>
        <w:t xml:space="preserve">CompTIA Security+ (2017)</w:t>
      </w:r>
    </w:p>
    <w:p>
      <w:pPr>
        <w:numPr>
          <w:ilvl w:val="0"/>
          <w:numId w:val="1003"/>
        </w:numPr>
        <w:pStyle w:val="Compact"/>
      </w:pPr>
      <w:r>
        <w:t xml:space="preserve">Microsoft Certified: Azure Administrator Associate (2019)</w:t>
      </w:r>
    </w:p>
    <w:p>
      <w:pPr>
        <w:numPr>
          <w:ilvl w:val="0"/>
          <w:numId w:val="1003"/>
        </w:numPr>
        <w:pStyle w:val="Compact"/>
      </w:pPr>
      <w:r>
        <w:t xml:space="preserve">Amazon Web Services (AWS) Certified Solutions Architect – Associate (2020)</w:t>
      </w:r>
    </w:p>
    <w:p>
      <w:pPr>
        <w:numPr>
          <w:ilvl w:val="0"/>
          <w:numId w:val="1003"/>
        </w:numPr>
        <w:pStyle w:val="Compact"/>
      </w:pPr>
      <w:r>
        <w:t xml:space="preserve">Cisco Certified Network Professional (CCNP) Enterprise (2021)</w:t>
      </w:r>
    </w:p>
    <w:bookmarkEnd w:id="23"/>
    <w:bookmarkStart w:id="24" w:name="technical-skills"/>
    <w:p>
      <w:pPr>
        <w:pStyle w:val="Heading2"/>
      </w:pPr>
      <w:r>
        <w:t xml:space="preserve">Technical Skills</w:t>
      </w:r>
    </w:p>
    <w:p>
      <w:pPr>
        <w:pStyle w:val="FirstParagraph"/>
      </w:pPr>
      <w:r>
        <w:rPr>
          <w:bCs/>
          <w:b/>
        </w:rPr>
        <w:t xml:space="preserve">Systems &amp; Network:</w:t>
      </w:r>
      <w:r>
        <w:t xml:space="preserve"> </w:t>
      </w:r>
      <w:r>
        <w:t xml:space="preserve">Linux/Windows Server, Cisco Networking, VMware, Hyper-V, Active Directory, DNS/DHCP.</w:t>
      </w:r>
      <w:r>
        <w:br/>
      </w:r>
      <w:r>
        <w:rPr>
          <w:bCs/>
          <w:b/>
        </w:rPr>
        <w:t xml:space="preserve">Cloud &amp; Automation:</w:t>
      </w:r>
      <w:r>
        <w:t xml:space="preserve"> </w:t>
      </w:r>
      <w:r>
        <w:t xml:space="preserve">AWS, Azure, Docker, Kubernetes, Ansible.</w:t>
      </w:r>
      <w:r>
        <w:br/>
      </w:r>
      <w:r>
        <w:rPr>
          <w:bCs/>
          <w:b/>
        </w:rPr>
        <w:t xml:space="preserve">Cybersecurity:</w:t>
      </w:r>
      <w:r>
        <w:t xml:space="preserve"> </w:t>
      </w:r>
      <w:r>
        <w:t xml:space="preserve">Firewalls (Cisco ASA), SIEM Tools (Splunk), Vulnerability Scanning (Nessus).</w:t>
      </w:r>
      <w:r>
        <w:br/>
      </w:r>
      <w:r>
        <w:rPr>
          <w:bCs/>
          <w:b/>
        </w:rPr>
        <w:t xml:space="preserve">Programming &amp; Scripting:</w:t>
      </w:r>
      <w:r>
        <w:t xml:space="preserve"> </w:t>
      </w:r>
      <w:r>
        <w:t xml:space="preserve">Python, Bash, PowerShell.</w:t>
      </w:r>
      <w:r>
        <w:br/>
      </w:r>
      <w:r>
        <w:rPr>
          <w:bCs/>
          <w:b/>
        </w:rPr>
        <w:t xml:space="preserve">Project Management:</w:t>
      </w:r>
      <w:r>
        <w:t xml:space="preserve"> </w:t>
      </w:r>
      <w:r>
        <w:t xml:space="preserve">Agile, Scrum, ITIL V4.</w:t>
      </w:r>
      <w:r>
        <w:br/>
      </w:r>
    </w:p>
    <w:bookmarkEnd w:id="24"/>
    <w:bookmarkStart w:id="25" w:name="professional-projects"/>
    <w:p>
      <w:pPr>
        <w:pStyle w:val="Heading2"/>
      </w:pPr>
      <w:r>
        <w:t xml:space="preserve">Professional Projects</w:t>
      </w:r>
    </w:p>
    <w:p>
      <w:pPr>
        <w:pStyle w:val="FirstParagraph"/>
      </w:pPr>
      <w:r>
        <w:rPr>
          <w:bCs/>
          <w:b/>
        </w:rPr>
        <w:t xml:space="preserve">Kuala Lumpur Smart City Initiative – Network Optimization</w:t>
      </w:r>
      <w:r>
        <w:br/>
      </w:r>
      <w:r>
        <w:rPr>
          <w:iCs/>
          <w:i/>
        </w:rPr>
        <w:t xml:space="preserve">Role: Lead Systems Engineer | Duration: 2019–2021</w:t>
      </w:r>
    </w:p>
    <w:p>
      <w:pPr>
        <w:pStyle w:val="BodyText"/>
      </w:pPr>
      <w:r>
        <w:t xml:space="preserve">Designed a scalable network architecture to support IoT devices across Kuala Lumpur’s public infrastructure. Integrated edge computing solutions to reduce latency and improve real-time data processing. Collaborated with local government agencies to ensure compliance with Malaysia’s digital transformation goals.</w:t>
      </w:r>
    </w:p>
    <w:p>
      <w:pPr>
        <w:pStyle w:val="BodyText"/>
      </w:pPr>
      <w:r>
        <w:rPr>
          <w:bCs/>
          <w:b/>
        </w:rPr>
        <w:t xml:space="preserve">Cloud Migration for E-Commerce Clients</w:t>
      </w:r>
      <w:r>
        <w:br/>
      </w:r>
      <w:r>
        <w:rPr>
          <w:iCs/>
          <w:i/>
        </w:rPr>
        <w:t xml:space="preserve">Role: Systems Engineer | Duration: 2020–2021</w:t>
      </w:r>
    </w:p>
    <w:p>
      <w:pPr>
        <w:pStyle w:val="BodyText"/>
      </w:pPr>
      <w:r>
        <w:t xml:space="preserve">Led cloud migration projects for three e-commerce startups in Malaysia Kuala Lumpur, transitioning from on-premises servers to AWS. Achieved a 50% reduction in infrastructure costs and improved scalability to handle peak traffic during sales events.</w:t>
      </w:r>
    </w:p>
    <w:bookmarkEnd w:id="25"/>
    <w:bookmarkStart w:id="26" w:name="languages"/>
    <w:p>
      <w:pPr>
        <w:pStyle w:val="Heading2"/>
      </w:pPr>
      <w:r>
        <w:t xml:space="preserve">Languages</w:t>
      </w:r>
    </w:p>
    <w:p>
      <w:pPr>
        <w:numPr>
          <w:ilvl w:val="0"/>
          <w:numId w:val="1004"/>
        </w:numPr>
        <w:pStyle w:val="Compact"/>
      </w:pPr>
      <w:r>
        <w:t xml:space="preserve">English (Professional proficiency)</w:t>
      </w:r>
    </w:p>
    <w:p>
      <w:pPr>
        <w:numPr>
          <w:ilvl w:val="0"/>
          <w:numId w:val="1004"/>
        </w:numPr>
        <w:pStyle w:val="Compact"/>
      </w:pPr>
      <w:r>
        <w:t xml:space="preserve">Mandarin (Basic conversation)</w:t>
      </w:r>
    </w:p>
    <w:p>
      <w:pPr>
        <w:numPr>
          <w:ilvl w:val="0"/>
          <w:numId w:val="1004"/>
        </w:numPr>
        <w:pStyle w:val="Compact"/>
      </w:pPr>
      <w:r>
        <w:t xml:space="preserve">Bahasa Malaysia (Fluent)</w:t>
      </w:r>
    </w:p>
    <w:bookmarkEnd w:id="26"/>
    <w:bookmarkStart w:id="27" w:name="references"/>
    <w:p>
      <w:pPr>
        <w:pStyle w:val="Heading2"/>
      </w:pPr>
      <w:r>
        <w:t xml:space="preserve">References</w:t>
      </w:r>
    </w:p>
    <w:p>
      <w:pPr>
        <w:pStyle w:val="FirstParagraph"/>
      </w:pPr>
      <w:r>
        <w:t xml:space="preserve">Available upon request. References from previous employers in Malaysia Kuala Lumpur, including ABC Tech Solutions Sdn. Bhd. and XYZ IT Services Sdn. Bhd., can be provided to validate professional experience and achievements.</w:t>
      </w:r>
    </w:p>
    <w:p>
      <w:pPr>
        <w:pStyle w:val="BodyText"/>
      </w:pPr>
      <w:r>
        <w:t xml:space="preserve">© 2023 John Doe | Systems Engineer |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Malaysia Kuala Lumpur</dc:title>
  <dc:creator/>
  <dc:language>en</dc:language>
  <cp:keywords/>
  <dcterms:created xsi:type="dcterms:W3CDTF">2026-07-20T05:41:33Z</dcterms:created>
  <dcterms:modified xsi:type="dcterms:W3CDTF">2026-07-20T05:41:33Z</dcterms:modified>
</cp:coreProperties>
</file>

<file path=docProps/custom.xml><?xml version="1.0" encoding="utf-8"?>
<Properties xmlns="http://schemas.openxmlformats.org/officeDocument/2006/custom-properties" xmlns:vt="http://schemas.openxmlformats.org/officeDocument/2006/docPropsVTypes"/>
</file>