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infrastructure. Specialized in server management, network optimization, and cloud solutions tailored to the dynamic needs of businesses in Russia Saint Petersburg. Proven track record of delivering scalable systems that enhance operational efficiency and reduce downtime. Committed to staying at the forefront of technological advancements while aligning with the unique demands of the Russian market.</w:t>
      </w:r>
    </w:p>
    <w:bookmarkEnd w:id="22"/>
    <w:bookmarkStart w:id="23" w:name="technical-skills"/>
    <w:p>
      <w:pPr>
        <w:pStyle w:val="Heading2"/>
      </w:pPr>
      <w:r>
        <w:t xml:space="preserve">Technical Skills</w:t>
      </w:r>
    </w:p>
    <w:p>
      <w:pPr>
        <w:numPr>
          <w:ilvl w:val="0"/>
          <w:numId w:val="1001"/>
        </w:numPr>
        <w:pStyle w:val="Compact"/>
      </w:pPr>
      <w:r>
        <w:t xml:space="preserve">Cloud Computing (AWS, Microsoft Azure, Google Cloud)</w:t>
      </w:r>
    </w:p>
    <w:p>
      <w:pPr>
        <w:numPr>
          <w:ilvl w:val="0"/>
          <w:numId w:val="1001"/>
        </w:numPr>
        <w:pStyle w:val="Compact"/>
      </w:pPr>
      <w:r>
        <w:t xml:space="preserve">Network Architecture and Security (Cisco, Juniper, Firewalls)</w:t>
      </w:r>
    </w:p>
    <w:p>
      <w:pPr>
        <w:numPr>
          <w:ilvl w:val="0"/>
          <w:numId w:val="1001"/>
        </w:numPr>
        <w:pStyle w:val="Compact"/>
      </w:pPr>
      <w:r>
        <w:t xml:space="preserve">Operating Systems: Linux (Red Hat, Ubuntu), Windows Server</w:t>
      </w:r>
    </w:p>
    <w:p>
      <w:pPr>
        <w:numPr>
          <w:ilvl w:val="0"/>
          <w:numId w:val="1001"/>
        </w:numPr>
        <w:pStyle w:val="Compact"/>
      </w:pPr>
      <w:r>
        <w:t xml:space="preserve">Virtualization: VMware, Hyper-V</w:t>
      </w:r>
    </w:p>
    <w:p>
      <w:pPr>
        <w:numPr>
          <w:ilvl w:val="0"/>
          <w:numId w:val="1001"/>
        </w:numPr>
        <w:pStyle w:val="Compact"/>
      </w:pPr>
      <w:r>
        <w:t xml:space="preserve">Scripting: Python, Bash, PowerShell</w:t>
      </w:r>
    </w:p>
    <w:p>
      <w:pPr>
        <w:numPr>
          <w:ilvl w:val="0"/>
          <w:numId w:val="1001"/>
        </w:numPr>
        <w:pStyle w:val="Compact"/>
      </w:pPr>
      <w:r>
        <w:t xml:space="preserve">Data Center Management and Automation Tools (Ansible, Puppet)</w:t>
      </w:r>
    </w:p>
    <w:p>
      <w:pPr>
        <w:numPr>
          <w:ilvl w:val="0"/>
          <w:numId w:val="1001"/>
        </w:numPr>
        <w:pStyle w:val="Compact"/>
      </w:pPr>
      <w:r>
        <w:t xml:space="preserve">Certifications: Cisco CCNA/CCNP, CompTIA Security+, AWS Solutions Architect</w:t>
      </w:r>
    </w:p>
    <w:bookmarkEnd w:id="23"/>
    <w:bookmarkStart w:id="27" w:name="work-experience"/>
    <w:p>
      <w:pPr>
        <w:pStyle w:val="Heading2"/>
      </w:pPr>
      <w:r>
        <w:t xml:space="preserve">Work Experience</w:t>
      </w:r>
    </w:p>
    <w:bookmarkStart w:id="24" w:name="senior-systems-engineer"/>
    <w:p>
      <w:pPr>
        <w:pStyle w:val="Heading3"/>
      </w:pPr>
      <w:r>
        <w:t xml:space="preserve">Senior Systems Engineer</w:t>
      </w:r>
    </w:p>
    <w:p>
      <w:pPr>
        <w:pStyle w:val="FirstParagraph"/>
      </w:pPr>
      <w:r>
        <w:rPr>
          <w:bCs/>
          <w:b/>
        </w:rPr>
        <w:t xml:space="preserve">Russia Saint Petersburg IT Solutions Ltd.</w:t>
      </w:r>
      <w:r>
        <w:t xml:space="preserve"> </w:t>
      </w:r>
      <w:r>
        <w:t xml:space="preserve">| January 2019 – Present</w:t>
      </w:r>
    </w:p>
    <w:p>
      <w:pPr>
        <w:numPr>
          <w:ilvl w:val="0"/>
          <w:numId w:val="1002"/>
        </w:numPr>
        <w:pStyle w:val="Compact"/>
      </w:pPr>
      <w:r>
        <w:t xml:space="preserve">Designed and deployed enterprise-level server infrastructures for clients across Saint Petersburg, ensuring 99.9% uptime and scalability.</w:t>
      </w:r>
    </w:p>
    <w:p>
      <w:pPr>
        <w:numPr>
          <w:ilvl w:val="0"/>
          <w:numId w:val="1002"/>
        </w:numPr>
        <w:pStyle w:val="Compact"/>
      </w:pPr>
      <w:r>
        <w:t xml:space="preserve">Oversaw migration of legacy systems to cloud platforms, reducing costs by 30% while improving data accessibility for Russian businesses.</w:t>
      </w:r>
    </w:p>
    <w:p>
      <w:pPr>
        <w:numPr>
          <w:ilvl w:val="0"/>
          <w:numId w:val="1002"/>
        </w:numPr>
        <w:pStyle w:val="Compact"/>
      </w:pPr>
      <w:r>
        <w:t xml:space="preserve">Implemented advanced network security protocols to protect critical infrastructure in compliance with Russian cybersecurity regulations.</w:t>
      </w:r>
    </w:p>
    <w:p>
      <w:pPr>
        <w:numPr>
          <w:ilvl w:val="0"/>
          <w:numId w:val="1002"/>
        </w:numPr>
        <w:pStyle w:val="Compact"/>
      </w:pPr>
      <w:r>
        <w:t xml:space="preserve">Collaborated with local and international teams to integrate IoT solutions into industrial systems, supporting the growth of Saint Petersburg’s tech sector.</w:t>
      </w:r>
    </w:p>
    <w:bookmarkEnd w:id="24"/>
    <w:bookmarkStart w:id="25" w:name="systems-engineer"/>
    <w:p>
      <w:pPr>
        <w:pStyle w:val="Heading3"/>
      </w:pPr>
      <w:r>
        <w:t xml:space="preserve">Systems Engineer</w:t>
      </w:r>
    </w:p>
    <w:p>
      <w:pPr>
        <w:pStyle w:val="FirstParagraph"/>
      </w:pPr>
      <w:r>
        <w:rPr>
          <w:bCs/>
          <w:b/>
        </w:rPr>
        <w:t xml:space="preserve">MetroSaint IT Services</w:t>
      </w:r>
      <w:r>
        <w:t xml:space="preserve"> </w:t>
      </w:r>
      <w:r>
        <w:t xml:space="preserve">| June 2016 – December 2018</w:t>
      </w:r>
    </w:p>
    <w:p>
      <w:pPr>
        <w:numPr>
          <w:ilvl w:val="0"/>
          <w:numId w:val="1003"/>
        </w:numPr>
        <w:pStyle w:val="Compact"/>
      </w:pPr>
      <w:r>
        <w:t xml:space="preserve">Managed and maintained server environments for major clients in Saint Petersburg, including financial institutions and logistics companies.</w:t>
      </w:r>
    </w:p>
    <w:p>
      <w:pPr>
        <w:numPr>
          <w:ilvl w:val="0"/>
          <w:numId w:val="1003"/>
        </w:numPr>
        <w:pStyle w:val="Compact"/>
      </w:pPr>
      <w:r>
        <w:t xml:space="preserve">Developed automation scripts to streamline system monitoring and maintenance, reducing manual intervention by 40%.</w:t>
      </w:r>
    </w:p>
    <w:p>
      <w:pPr>
        <w:numPr>
          <w:ilvl w:val="0"/>
          <w:numId w:val="1003"/>
        </w:numPr>
        <w:pStyle w:val="Compact"/>
      </w:pPr>
      <w:r>
        <w:t xml:space="preserve">Provided technical support for cloud-based applications, ensuring seamless integration with on-premise systems in Russian enterprises.</w:t>
      </w:r>
    </w:p>
    <w:bookmarkEnd w:id="25"/>
    <w:bookmarkStart w:id="26" w:name="junior-systems-engineer"/>
    <w:p>
      <w:pPr>
        <w:pStyle w:val="Heading3"/>
      </w:pPr>
      <w:r>
        <w:t xml:space="preserve">Junior Systems Engineer</w:t>
      </w:r>
    </w:p>
    <w:p>
      <w:pPr>
        <w:pStyle w:val="FirstParagraph"/>
      </w:pPr>
      <w:r>
        <w:rPr>
          <w:bCs/>
          <w:b/>
        </w:rPr>
        <w:t xml:space="preserve">Saint Petersburg Tech Innovations</w:t>
      </w:r>
      <w:r>
        <w:t xml:space="preserve"> </w:t>
      </w:r>
      <w:r>
        <w:t xml:space="preserve">| August 2014 – May 2016</w:t>
      </w:r>
    </w:p>
    <w:p>
      <w:pPr>
        <w:numPr>
          <w:ilvl w:val="0"/>
          <w:numId w:val="1004"/>
        </w:numPr>
        <w:pStyle w:val="Compact"/>
      </w:pPr>
      <w:r>
        <w:t xml:space="preserve">Assisted in the deployment of IT infrastructure for startups and SMEs in Saint Petersburg, focusing on cost-effective solutions.</w:t>
      </w:r>
    </w:p>
    <w:p>
      <w:pPr>
        <w:numPr>
          <w:ilvl w:val="0"/>
          <w:numId w:val="1004"/>
        </w:numPr>
        <w:pStyle w:val="Compact"/>
      </w:pPr>
      <w:r>
        <w:t xml:space="preserve">Conducted regular system audits to identify vulnerabilities and recommend improvements aligned with Russian compliance standards.</w:t>
      </w:r>
    </w:p>
    <w:bookmarkEnd w:id="26"/>
    <w:bookmarkEnd w:id="27"/>
    <w:bookmarkStart w:id="28" w:name="education"/>
    <w:p>
      <w:pPr>
        <w:pStyle w:val="Heading2"/>
      </w:pPr>
      <w:r>
        <w:t xml:space="preserve">Education</w:t>
      </w:r>
    </w:p>
    <w:p>
      <w:pPr>
        <w:pStyle w:val="FirstParagraph"/>
      </w:pPr>
      <w:r>
        <w:rPr>
          <w:bCs/>
          <w:b/>
        </w:rPr>
        <w:t xml:space="preserve">Bachelor of Science in Computer Engineering</w:t>
      </w:r>
      <w:r>
        <w:br/>
      </w:r>
      <w:r>
        <w:t xml:space="preserve">Saint Petersburg State Polytechnical University | 2010 – 2014</w:t>
      </w:r>
      <w:r>
        <w:br/>
      </w:r>
      <w:r>
        <w:t xml:space="preserve">Thesis: "Optimizing Network Performance in Distributed Systems for Russian Industrial Applications"</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2015</w:t>
      </w:r>
    </w:p>
    <w:p>
      <w:pPr>
        <w:numPr>
          <w:ilvl w:val="0"/>
          <w:numId w:val="1005"/>
        </w:numPr>
        <w:pStyle w:val="Compact"/>
      </w:pPr>
      <w:r>
        <w:t xml:space="preserve">CompTIA Security+ – 2017</w:t>
      </w:r>
    </w:p>
    <w:p>
      <w:pPr>
        <w:numPr>
          <w:ilvl w:val="0"/>
          <w:numId w:val="1005"/>
        </w:numPr>
        <w:pStyle w:val="Compact"/>
      </w:pPr>
      <w:r>
        <w:t xml:space="preserve">AWS Certified Solutions Architect – 2019</w:t>
      </w:r>
    </w:p>
    <w:p>
      <w:pPr>
        <w:numPr>
          <w:ilvl w:val="0"/>
          <w:numId w:val="1005"/>
        </w:numPr>
        <w:pStyle w:val="Compact"/>
      </w:pPr>
      <w:r>
        <w:t xml:space="preserve">Microsoft Azure Administrator Associate – 2021</w:t>
      </w:r>
    </w:p>
    <w:bookmarkEnd w:id="29"/>
    <w:bookmarkStart w:id="30"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(Fluent – TOEFL iBT 105)</w:t>
      </w:r>
    </w:p>
    <w:p>
      <w:pPr>
        <w:numPr>
          <w:ilvl w:val="0"/>
          <w:numId w:val="1006"/>
        </w:numPr>
        <w:pStyle w:val="Compact"/>
      </w:pPr>
      <w:r>
        <w:t xml:space="preserve">German (Basic – B1 Level)</w:t>
      </w:r>
    </w:p>
    <w:bookmarkEnd w:id="30"/>
    <w:bookmarkStart w:id="35" w:name="projects"/>
    <w:bookmarkStart w:id="34" w:name="key-projects"/>
    <w:p>
      <w:pPr>
        <w:pStyle w:val="Heading2"/>
      </w:pPr>
      <w:r>
        <w:t xml:space="preserve">Key Projects</w:t>
      </w:r>
    </w:p>
    <w:bookmarkStart w:id="31" w:name="X1746f761f7168071e56240cae9fad3efd001f9a"/>
    <w:p>
      <w:pPr>
        <w:pStyle w:val="Heading3"/>
      </w:pPr>
      <w:r>
        <w:t xml:space="preserve">Smart Grid Implementation for Saint Petersburg Power Utilities</w:t>
      </w:r>
    </w:p>
    <w:p>
      <w:pPr>
        <w:pStyle w:val="FirstParagraph"/>
      </w:pPr>
      <w:r>
        <w:rPr>
          <w:bCs/>
          <w:b/>
        </w:rPr>
        <w:t xml:space="preserve">Description:</w:t>
      </w:r>
      <w:r>
        <w:t xml:space="preserve"> </w:t>
      </w:r>
      <w:r>
        <w:t xml:space="preserve">Led the integration of IoT-based monitoring systems into the city’s power grid, enhancing real-time data analytics and fault detection. The project improved energy distribution efficiency by 25% and reduced outage times by 18%.</w:t>
      </w:r>
    </w:p>
    <w:bookmarkEnd w:id="31"/>
    <w:bookmarkStart w:id="32" w:name="Xb6736b465a114c944feeba588702bcd283366a8"/>
    <w:p>
      <w:pPr>
        <w:pStyle w:val="Heading3"/>
      </w:pPr>
      <w:r>
        <w:t xml:space="preserve">Cloud Migration for a Leading Russian Financial Institution</w:t>
      </w:r>
    </w:p>
    <w:p>
      <w:pPr>
        <w:pStyle w:val="FirstParagraph"/>
      </w:pPr>
      <w:r>
        <w:rPr>
          <w:bCs/>
          <w:b/>
        </w:rPr>
        <w:t xml:space="preserve">Description:</w:t>
      </w:r>
      <w:r>
        <w:t xml:space="preserve"> </w:t>
      </w:r>
      <w:r>
        <w:t xml:space="preserve">Managed the transition of legacy systems to AWS, ensuring compliance with Russian data sovereignty laws. The project achieved full compliance while cutting infrastructure costs by 35%.</w:t>
      </w:r>
    </w:p>
    <w:bookmarkEnd w:id="32"/>
    <w:bookmarkStart w:id="33" w:name="X3e43bab370d511ae912c0717371937fc6c36c40"/>
    <w:p>
      <w:pPr>
        <w:pStyle w:val="Heading3"/>
      </w:pPr>
      <w:r>
        <w:t xml:space="preserve">Cybersecurity Framework for Saint Petersburg Tech Startups</w:t>
      </w:r>
    </w:p>
    <w:p>
      <w:pPr>
        <w:pStyle w:val="FirstParagraph"/>
      </w:pPr>
      <w:r>
        <w:rPr>
          <w:bCs/>
          <w:b/>
        </w:rPr>
        <w:t xml:space="preserve">Description:</w:t>
      </w:r>
      <w:r>
        <w:t xml:space="preserve"> </w:t>
      </w:r>
      <w:r>
        <w:t xml:space="preserve">Developed a centralized security framework for over 20 startups in the city, reducing breach incidents by 60% and enhancing client trust.</w:t>
      </w:r>
    </w:p>
    <w:bookmarkEnd w:id="33"/>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IT Engineers Association (RITA), Saint Petersburg Chapter.</w:t>
      </w:r>
      <w:r>
        <w:br/>
      </w:r>
      <w:r>
        <w:rPr>
          <w:bCs/>
          <w:b/>
        </w:rPr>
        <w:t xml:space="preserve">Volunteer Work:</w:t>
      </w:r>
      <w:r>
        <w:t xml:space="preserve"> </w:t>
      </w:r>
      <w:r>
        <w:t xml:space="preserve">Technical mentor for STEM programs in Saint Petersburg schools, focusing on AI and systems engineering.</w:t>
      </w:r>
      <w:r>
        <w:br/>
      </w:r>
      <w:r>
        <w:rPr>
          <w:bCs/>
          <w:b/>
        </w:rPr>
        <w:t xml:space="preserve">Hobbies:</w:t>
      </w:r>
      <w:r>
        <w:t xml:space="preserve"> </w:t>
      </w:r>
      <w:r>
        <w:t xml:space="preserve">Researching emerging technologies, hiking in the Karelia region, and participating in local tech meetups.</w:t>
      </w:r>
    </w:p>
    <w:bookmarkEnd w:id="36"/>
    <w:bookmarkEnd w:id="37"/>
    <w:p>
      <w:pPr>
        <w:pStyle w:val="BodyText"/>
      </w:pPr>
      <w:r>
        <w:t xml:space="preserve">This Resume is tailored for Systems Engineer roles in Russia Saint Petersburg. It highlights expertise in IT infrastructure, compliance with local regulations, and a commitment to advancing technology within the region.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Russia Saint Petersburg</dc:title>
  <dc:creator/>
  <dc:language>en</dc:language>
  <cp:keywords/>
  <dcterms:created xsi:type="dcterms:W3CDTF">2026-07-23T11:33:32Z</dcterms:created>
  <dcterms:modified xsi:type="dcterms:W3CDTF">2026-07-23T11:33:32Z</dcterms:modified>
</cp:coreProperties>
</file>

<file path=docProps/custom.xml><?xml version="1.0" encoding="utf-8"?>
<Properties xmlns="http://schemas.openxmlformats.org/officeDocument/2006/custom-properties" xmlns:vt="http://schemas.openxmlformats.org/officeDocument/2006/docPropsVTypes"/>
</file>