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Systems Engineer | Sudan Khartoum | +249 123 456 789 | john.doe@email.com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based in Sudan Khartoum, I bring over [X] years of expertise in designing, implementing, and maintaining complex IT systems tailored to the unique challenges of the region. My background in Systems Engineering is rooted in a deep understanding of both technical and operational requirements specific to Sudan’s evolving digital infrastructure. With a focus on scalability, reliability, and performance optimization, I have successfully delivered solutions that align with Sudan Khartoum’s growing demand for robust IT systems. My career as a Systems Engineer is driven by the goal of empowering organizations in Sudan Khartoum through innovative technology integration and strategic problem-solving.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Khartoum, Sudan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Postgraduate Diploma in Information Systems</w:t>
      </w:r>
      <w:r>
        <w:br/>
      </w:r>
      <w:r>
        <w:t xml:space="preserve">Nile University of Nigeria (Online)</w:t>
      </w:r>
      <w:r>
        <w:br/>
      </w:r>
      <w:r>
        <w:t xml:space="preserve">Completed: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NileTech Solutions, Sudan Khartoum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enterprise-level IT systems for government agencies in Sudan Khartoum, enhancing data security and operational efficiency.</w:t>
      </w:r>
    </w:p>
    <w:p>
      <w:pPr>
        <w:numPr>
          <w:ilvl w:val="0"/>
          <w:numId w:val="1001"/>
        </w:numPr>
        <w:pStyle w:val="Compact"/>
      </w:pPr>
      <w:r>
        <w:t xml:space="preserve">Led the migration of legacy systems to cloud-based platforms, reducing downtime by 40% and improving scalability for clients in Khartoum.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develop IT strategies aligned with Sudan’s national digital transformation goals, focusing on Sudan Khartoum as a regional hub.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network infrastructure, ensuring 99.9% uptime across multiple projects in Khartoum and surrounding areas.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SudanNet Technologies, Sudan Khartoum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Analyzed system requirements for educational institutions in Sudan Khartoum, resulting in a 30% improvement in administrative processes.</w:t>
      </w:r>
    </w:p>
    <w:p>
      <w:pPr>
        <w:numPr>
          <w:ilvl w:val="0"/>
          <w:numId w:val="1002"/>
        </w:numPr>
        <w:pStyle w:val="Compact"/>
      </w:pPr>
      <w:r>
        <w:t xml:space="preserve">Implemented automated monitoring tools to reduce incident response times by 25% for clients in Khartoum’s industrial sector.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IT staff on system maintenance and troubleshooting, fostering local expertise in Sudan Khartoum.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Network design, cloud computing (AWS/Azure), cybersecurity protocols, system integration, and database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Knowledge:</w:t>
      </w:r>
      <w:r>
        <w:t xml:space="preserve"> </w:t>
      </w:r>
      <w:r>
        <w:t xml:space="preserve">Familiarity with Sudan Khartoum’s IT infrastructure challenges, including power reliability and connectivity limitations.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and problem-solving tailored to the Sudanese business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understanding of local dialects spoken in Khartoum.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Cisco Certified Network Associate (CCNA)</w:t>
      </w:r>
      <w:r>
        <w:br/>
      </w:r>
      <w:r>
        <w:t xml:space="preserve">Cisco Systems | [Year]</w:t>
      </w:r>
    </w:p>
    <w:p>
      <w:pPr>
        <w:pStyle w:val="BodyText"/>
      </w:pPr>
      <w:r>
        <w:rPr>
          <w:bCs/>
          <w:b/>
        </w:rPr>
        <w:t xml:space="preserve">CompTIA Security+</w:t>
      </w:r>
      <w:r>
        <w:br/>
      </w:r>
      <w:r>
        <w:t xml:space="preserve">CompTIA | [Year]</w:t>
      </w:r>
    </w:p>
    <w:bookmarkEnd w:id="26"/>
    <w:bookmarkStart w:id="29" w:name="projects-in-sudan-khartoum"/>
    <w:p>
      <w:pPr>
        <w:pStyle w:val="Heading2"/>
      </w:pPr>
      <w:r>
        <w:t xml:space="preserve">Projects in Sudan Khartoum</w:t>
      </w:r>
    </w:p>
    <w:bookmarkStart w:id="27" w:name="X6a6ae1c20782e20e0ef3836a613a90f335338a8"/>
    <w:p>
      <w:pPr>
        <w:pStyle w:val="Heading3"/>
      </w:pPr>
      <w:r>
        <w:t xml:space="preserve">Sudan Khartoum Government Digital Transformation</w:t>
      </w:r>
    </w:p>
    <w:p>
      <w:pPr>
        <w:pStyle w:val="FirstParagraph"/>
      </w:pPr>
      <w:r>
        <w:t xml:space="preserve">Lead Systems Engineer for a multi-year project to digitize public services in Sudan Khartoum, including the implementation of a centralized data management system that streamlined operations for over 50 government departments.</w:t>
      </w:r>
    </w:p>
    <w:bookmarkEnd w:id="27"/>
    <w:bookmarkStart w:id="28" w:name="X5449406bd56b4be579e60ff10071e3c1e315788"/>
    <w:p>
      <w:pPr>
        <w:pStyle w:val="Heading3"/>
      </w:pPr>
      <w:r>
        <w:t xml:space="preserve">Khartoum University IT Infrastructure Upgrade</w:t>
      </w:r>
    </w:p>
    <w:p>
      <w:pPr>
        <w:pStyle w:val="FirstParagraph"/>
      </w:pPr>
      <w:r>
        <w:t xml:space="preserve">Designed and deployed a scalable network infrastructure for Sudan’s largest university, supporting 10,000+ students and faculty in Khartoum. The project included cybersecurity enhancements to protect sensitive academic data.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Sudan Computer Society (SCS) – Member since [Year]</w:t>
      </w:r>
    </w:p>
    <w:p>
      <w:pPr>
        <w:numPr>
          <w:ilvl w:val="0"/>
          <w:numId w:val="1004"/>
        </w:numPr>
        <w:pStyle w:val="Compact"/>
      </w:pPr>
      <w:r>
        <w:t xml:space="preserve">IEEE Sudan Chapter – Active participant in regional IT conferences and workshops in Khartoum.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Sudan Khartoum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 | Flexible hours for urgent system maintenance in Khartoum.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linkedin.com/in/johndoe-systemsengineer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Sudan Khartoum</dc:title>
  <dc:creator/>
  <cp:keywords/>
  <dcterms:created xsi:type="dcterms:W3CDTF">2026-05-02T17:17:59Z</dcterms:created>
  <dcterms:modified xsi:type="dcterms:W3CDTF">2026-05-02T17:17:59Z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