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Istanbul</w:t>
      </w:r>
    </w:p>
    <w:bookmarkStart w:id="31" w:name="X16d329c762ee7075adc88448afc917427b6a463"/>
    <w:p>
      <w:pPr>
        <w:pStyle w:val="Heading1"/>
      </w:pPr>
      <w:r>
        <w:t xml:space="preserve">Resume for Systems Engineer | Turkey Istanbul</w:t>
      </w:r>
    </w:p>
    <w:bookmarkStart w:id="20" w:name="ali-kemal-demir"/>
    <w:p>
      <w:pPr>
        <w:pStyle w:val="Heading2"/>
      </w:pPr>
      <w:r>
        <w:t xml:space="preserve">Ali Kemal Demir</w:t>
      </w:r>
    </w:p>
    <w:p>
      <w:pPr>
        <w:pStyle w:val="FirstParagraph"/>
      </w:pPr>
      <w:r>
        <w:rPr>
          <w:bCs/>
          <w:b/>
        </w:rPr>
        <w:t xml:space="preserve">Email:</w:t>
      </w:r>
      <w:r>
        <w:t xml:space="preserve"> </w:t>
      </w:r>
      <w:r>
        <w:t xml:space="preserve">alikemal.demir@example.com |</w:t>
      </w:r>
      <w:r>
        <w:t xml:space="preserve"> </w:t>
      </w:r>
      <w:r>
        <w:rPr>
          <w:bCs/>
          <w:b/>
        </w:rPr>
        <w:t xml:space="preserve">Phone:</w:t>
      </w:r>
      <w:r>
        <w:t xml:space="preserve"> </w:t>
      </w:r>
      <w:r>
        <w:t xml:space="preserve">+90 533 123 4567 |</w:t>
      </w:r>
      <w:r>
        <w:t xml:space="preserve"> </w:t>
      </w:r>
      <w:r>
        <w:rPr>
          <w:bCs/>
          <w:b/>
        </w:rPr>
        <w:t xml:space="preserve">Location:</w:t>
      </w:r>
      <w:r>
        <w:t xml:space="preserve"> </w:t>
      </w:r>
      <w:r>
        <w:t xml:space="preserve">Istanbul, Turkey</w:t>
      </w:r>
    </w:p>
    <w:bookmarkEnd w:id="20"/>
    <w:bookmarkStart w:id="21" w:name="summary"/>
    <w:p>
      <w:pPr>
        <w:pStyle w:val="Heading2"/>
      </w:pPr>
      <w:r>
        <w:t xml:space="preserve">Summary</w:t>
      </w:r>
    </w:p>
    <w:p>
      <w:pPr>
        <w:pStyle w:val="FirstParagraph"/>
      </w:pPr>
      <w:r>
        <w:t xml:space="preserve">A dedicated and results-driven Systems Engineer with over 7 years of experience in designing, implementing, and maintaining complex IT infrastructure. Specializing in cloud computing, network optimization, and cybersecurity solutions tailored for the dynamic tech landscape of Turkey Istanbul. Proficient in aligning technical systems with business objectives to drive efficiency and innovation. Committed to leveraging expertise in Systems Engineering to support the growth of Istanbul's growing technology sector.</w:t>
      </w:r>
    </w:p>
    <w:bookmarkEnd w:id="21"/>
    <w:bookmarkStart w:id="22" w:name="professional-experience"/>
    <w:p>
      <w:pPr>
        <w:pStyle w:val="Heading2"/>
      </w:pPr>
      <w:r>
        <w:t xml:space="preserve">Professional Experience</w:t>
      </w:r>
    </w:p>
    <w:p>
      <w:pPr>
        <w:pStyle w:val="FirstParagraph"/>
      </w:pPr>
      <w:r>
        <w:rPr>
          <w:bCs/>
          <w:b/>
        </w:rPr>
        <w:t xml:space="preserve">Systems Engineer | TechNova Solutions</w:t>
      </w:r>
      <w:r>
        <w:t xml:space="preserve"> </w:t>
      </w:r>
      <w:r>
        <w:rPr>
          <w:iCs/>
          <w:i/>
        </w:rPr>
        <w:t xml:space="preserve">Istanbul, Turkey | January 2019 – Present</w:t>
      </w:r>
    </w:p>
    <w:p>
      <w:pPr>
        <w:numPr>
          <w:ilvl w:val="0"/>
          <w:numId w:val="1001"/>
        </w:numPr>
        <w:pStyle w:val="Compact"/>
      </w:pPr>
      <w:r>
        <w:t xml:space="preserve">Designed and deployed scalable cloud infrastructure for over 50+ enterprise clients in Istanbul, utilizing AWS and Azure platforms.</w:t>
      </w:r>
    </w:p>
    <w:p>
      <w:pPr>
        <w:numPr>
          <w:ilvl w:val="0"/>
          <w:numId w:val="1001"/>
        </w:numPr>
        <w:pStyle w:val="Compact"/>
      </w:pPr>
      <w:r>
        <w:t xml:space="preserve">Optimized network performance by implementing advanced routing protocols, reducing latency by 30% in critical business applications.</w:t>
      </w:r>
    </w:p>
    <w:p>
      <w:pPr>
        <w:numPr>
          <w:ilvl w:val="0"/>
          <w:numId w:val="1001"/>
        </w:numPr>
        <w:pStyle w:val="Compact"/>
      </w:pPr>
      <w:r>
        <w:t xml:space="preserve">Led a team of 8 engineers to migrate legacy systems to modern microservices architecture, improving system reliability and scalability for clients in the finance and logistics sectors.</w:t>
      </w:r>
    </w:p>
    <w:p>
      <w:pPr>
        <w:numPr>
          <w:ilvl w:val="0"/>
          <w:numId w:val="1001"/>
        </w:numPr>
        <w:pStyle w:val="Compact"/>
      </w:pPr>
      <w:r>
        <w:t xml:space="preserve">Collaborated with local universities in Istanbul to develop internship programs, fostering talent pipeline for emerging tech startups.</w:t>
      </w:r>
    </w:p>
    <w:p>
      <w:pPr>
        <w:numPr>
          <w:ilvl w:val="0"/>
          <w:numId w:val="1001"/>
        </w:numPr>
        <w:pStyle w:val="Compact"/>
      </w:pPr>
      <w:r>
        <w:t xml:space="preserve">Received the "Innovation in IT Infrastructure" award from the Turkish Information Technology Association (TIB) in 2021 for contributions to smart city initiatives.</w:t>
      </w:r>
    </w:p>
    <w:p>
      <w:pPr>
        <w:pStyle w:val="FirstParagraph"/>
      </w:pPr>
      <w:r>
        <w:rPr>
          <w:bCs/>
          <w:b/>
        </w:rPr>
        <w:t xml:space="preserve">Senior Systems Administrator | NetLink Technologies</w:t>
      </w:r>
      <w:r>
        <w:t xml:space="preserve"> </w:t>
      </w:r>
      <w:r>
        <w:rPr>
          <w:iCs/>
          <w:i/>
        </w:rPr>
        <w:t xml:space="preserve">Istanbul, Turkey | June 2016 – December 2018</w:t>
      </w:r>
    </w:p>
    <w:p>
      <w:pPr>
        <w:numPr>
          <w:ilvl w:val="0"/>
          <w:numId w:val="1002"/>
        </w:numPr>
        <w:pStyle w:val="Compact"/>
      </w:pPr>
      <w:r>
        <w:t xml:space="preserve">Managed and maintained a hybrid cloud environment serving over 1,000+ users across Istanbul’s financial district.</w:t>
      </w:r>
    </w:p>
    <w:p>
      <w:pPr>
        <w:numPr>
          <w:ilvl w:val="0"/>
          <w:numId w:val="1002"/>
        </w:numPr>
        <w:pStyle w:val="Compact"/>
      </w:pPr>
      <w:r>
        <w:t xml:space="preserve">Implemented security frameworks compliant with Turkish data protection laws (KVKK), reducing vulnerabilities by 45%.</w:t>
      </w:r>
    </w:p>
    <w:p>
      <w:pPr>
        <w:numPr>
          <w:ilvl w:val="0"/>
          <w:numId w:val="1002"/>
        </w:numPr>
        <w:pStyle w:val="Compact"/>
      </w:pPr>
      <w:r>
        <w:t xml:space="preserve">Provided technical support for critical infrastructure during major events in Istanbul, ensuring 99.9% uptime for clients like Haliç Convention Center and Sabiha Gökçen Airport.</w:t>
      </w:r>
    </w:p>
    <w:p>
      <w:pPr>
        <w:numPr>
          <w:ilvl w:val="0"/>
          <w:numId w:val="1002"/>
        </w:numPr>
        <w:pStyle w:val="Compact"/>
      </w:pPr>
      <w:r>
        <w:t xml:space="preserve">Developed internal training modules on cloud computing and cybersecurity, enhancing team capabilities in Turkey Istanbul’s IT workforce.</w:t>
      </w:r>
    </w:p>
    <w:p>
      <w:pPr>
        <w:pStyle w:val="FirstParagraph"/>
      </w:pPr>
      <w:r>
        <w:rPr>
          <w:bCs/>
          <w:b/>
        </w:rPr>
        <w:t xml:space="preserve">Systems Engineer Intern | CyberShield IT</w:t>
      </w:r>
      <w:r>
        <w:t xml:space="preserve"> </w:t>
      </w:r>
      <w:r>
        <w:rPr>
          <w:iCs/>
          <w:i/>
        </w:rPr>
        <w:t xml:space="preserve">Istanbul, Turkey | July 2014 – December 2015</w:t>
      </w:r>
    </w:p>
    <w:bookmarkEnd w:id="22"/>
    <w:bookmarkStart w:id="23" w:name="education"/>
    <w:p>
      <w:pPr>
        <w:pStyle w:val="Heading2"/>
      </w:pPr>
      <w:r>
        <w:t xml:space="preserve">Education</w:t>
      </w:r>
    </w:p>
    <w:p>
      <w:pPr>
        <w:pStyle w:val="FirstParagraph"/>
      </w:pPr>
      <w:r>
        <w:rPr>
          <w:bCs/>
          <w:b/>
        </w:rPr>
        <w:t xml:space="preserve">BSc in Computer Engineering</w:t>
      </w:r>
      <w:r>
        <w:t xml:space="preserve"> </w:t>
      </w:r>
      <w:r>
        <w:rPr>
          <w:iCs/>
          <w:i/>
        </w:rPr>
        <w:t xml:space="preserve">Istanbul Technical University, Turkey | Graduated 2014</w:t>
      </w:r>
    </w:p>
    <w:p>
      <w:pPr>
        <w:pStyle w:val="BodyText"/>
      </w:pPr>
      <w:r>
        <w:t xml:space="preserve">Relevant coursework: Network Design, Operating Systems, Cybersecurity, and Cloud Computing. Honored with the "Best Thesis Award" for a project on optimizing IoT systems for smart cities in Istanbul.</w:t>
      </w:r>
    </w:p>
    <w:bookmarkEnd w:id="23"/>
    <w:bookmarkStart w:id="24" w:name="certifications"/>
    <w:p>
      <w:pPr>
        <w:pStyle w:val="Heading2"/>
      </w:pPr>
      <w:r>
        <w:t xml:space="preserve">Certifications</w:t>
      </w:r>
    </w:p>
    <w:p>
      <w:pPr>
        <w:numPr>
          <w:ilvl w:val="0"/>
          <w:numId w:val="1004"/>
        </w:numPr>
        <w:pStyle w:val="Compact"/>
      </w:pPr>
      <w:r>
        <w:t xml:space="preserve">CompTIA Security+ (Certified in 2018)</w:t>
      </w:r>
    </w:p>
    <w:p>
      <w:pPr>
        <w:numPr>
          <w:ilvl w:val="0"/>
          <w:numId w:val="1004"/>
        </w:numPr>
        <w:pStyle w:val="Compact"/>
      </w:pPr>
      <w:r>
        <w:t xml:space="preserve">Cisco Certified Network Professional (CCNP) – Routing and Switching (2019)</w:t>
      </w:r>
    </w:p>
    <w:p>
      <w:pPr>
        <w:numPr>
          <w:ilvl w:val="0"/>
          <w:numId w:val="1004"/>
        </w:numPr>
        <w:pStyle w:val="Compact"/>
      </w:pPr>
      <w:r>
        <w:t xml:space="preserve">AWS Certified Solutions Architect – Associate (2020)</w:t>
      </w:r>
    </w:p>
    <w:p>
      <w:pPr>
        <w:numPr>
          <w:ilvl w:val="0"/>
          <w:numId w:val="1004"/>
        </w:numPr>
        <w:pStyle w:val="Compact"/>
      </w:pPr>
      <w:r>
        <w:t xml:space="preserve">Microsoft Azure Administrator Associate (2021)</w:t>
      </w:r>
    </w:p>
    <w:bookmarkEnd w:id="24"/>
    <w:bookmarkStart w:id="27" w:name="skills"/>
    <w:p>
      <w:pPr>
        <w:pStyle w:val="Heading2"/>
      </w:pPr>
      <w:r>
        <w:t xml:space="preserve">Skills</w:t>
      </w:r>
    </w:p>
    <w:p>
      <w:pPr>
        <w:pStyle w:val="FirstParagraph"/>
      </w:pPr>
      <w:r>
        <w:rPr>
          <w:bCs/>
          <w:b/>
        </w:rPr>
        <w:t xml:space="preserve">Technical Skills:</w:t>
      </w:r>
    </w:p>
    <w:p>
      <w:pPr>
        <w:pStyle w:val="BodyText"/>
      </w:pPr>
      <w:r>
        <w:t xml:space="preserve">Cloud Platforms (AWS, Azure, GCP)</w:t>
      </w:r>
    </w:p>
    <w:p>
      <w:pPr>
        <w:pStyle w:val="BodyText"/>
      </w:pPr>
      <w:r>
        <w:t xml:space="preserve">Network Security &amp; Firewalls</w:t>
      </w:r>
    </w:p>
    <w:p>
      <w:pPr>
        <w:pStyle w:val="BodyText"/>
      </w:pPr>
      <w:r>
        <w:t xml:space="preserve">Linux/Windows Server Administration</w:t>
      </w:r>
    </w:p>
    <w:p>
      <w:pPr>
        <w:pStyle w:val="BodyText"/>
      </w:pPr>
      <w:r>
        <w:t xml:space="preserve">Docker &amp; Kubernetes</w:t>
      </w:r>
    </w:p>
    <w:p>
      <w:pPr>
        <w:pStyle w:val="BodyText"/>
      </w:pPr>
      <w:r>
        <w:br/>
      </w:r>
    </w:p>
    <w:bookmarkStart w:id="25" w:name="soft-skills"/>
    <w:p>
      <w:pPr>
        <w:pStyle w:val="Heading3"/>
      </w:pPr>
      <w:r>
        <w:t xml:space="preserve">Soft Skills:</w:t>
      </w:r>
    </w:p>
    <w:p>
      <w:pPr>
        <w:numPr>
          <w:ilvl w:val="0"/>
          <w:numId w:val="1005"/>
        </w:numPr>
        <w:pStyle w:val="Compact"/>
      </w:pPr>
      <w:r>
        <w:t xml:space="preserve">Team Leadership and Collaboration</w:t>
      </w:r>
    </w:p>
    <w:p>
      <w:pPr>
        <w:numPr>
          <w:ilvl w:val="0"/>
          <w:numId w:val="1005"/>
        </w:numPr>
        <w:pStyle w:val="Compact"/>
      </w:pPr>
      <w:r>
        <w:t xml:space="preserve">Problem-Solving under Pressure</w:t>
      </w:r>
    </w:p>
    <w:p>
      <w:pPr>
        <w:numPr>
          <w:ilvl w:val="0"/>
          <w:numId w:val="1005"/>
        </w:numPr>
        <w:pStyle w:val="Compact"/>
      </w:pPr>
      <w:r>
        <w:t xml:space="preserve">Cross-Cultural Communication (Turkish, English)</w:t>
      </w:r>
    </w:p>
    <w:p>
      <w:pPr>
        <w:pStyle w:val="FirstParagraph"/>
      </w:pPr>
      <w:r>
        <w:br/>
      </w:r>
    </w:p>
    <w:bookmarkEnd w:id="25"/>
    <w:bookmarkStart w:id="26" w:name="languages"/>
    <w:p>
      <w:pPr>
        <w:pStyle w:val="Heading3"/>
      </w:pPr>
      <w:r>
        <w:t xml:space="preserve">Languages:</w:t>
      </w:r>
    </w:p>
    <w:p>
      <w:pPr>
        <w:numPr>
          <w:ilvl w:val="0"/>
          <w:numId w:val="1006"/>
        </w:numPr>
        <w:pStyle w:val="Compact"/>
      </w:pPr>
      <w:r>
        <w:t xml:space="preserve">Turkish (Native)</w:t>
      </w:r>
    </w:p>
    <w:p>
      <w:pPr>
        <w:numPr>
          <w:ilvl w:val="0"/>
          <w:numId w:val="1006"/>
        </w:numPr>
        <w:pStyle w:val="Compact"/>
      </w:pPr>
      <w:r>
        <w:t xml:space="preserve">English (Fluent – TOEFL 105/120)</w:t>
      </w:r>
    </w:p>
    <w:bookmarkEnd w:id="26"/>
    <w:bookmarkEnd w:id="27"/>
    <w:bookmarkStart w:id="28" w:name="projects"/>
    <w:p>
      <w:pPr>
        <w:pStyle w:val="Heading2"/>
      </w:pPr>
      <w:r>
        <w:t xml:space="preserve">Projects</w:t>
      </w:r>
    </w:p>
    <w:p>
      <w:pPr>
        <w:pStyle w:val="FirstParagraph"/>
      </w:pPr>
      <w:r>
        <w:rPr>
          <w:bCs/>
          <w:b/>
        </w:rPr>
        <w:t xml:space="preserve">Smart City Infrastructure for Istanbul</w:t>
      </w:r>
      <w:r>
        <w:t xml:space="preserve"> </w:t>
      </w:r>
      <w:r>
        <w:rPr>
          <w:iCs/>
          <w:i/>
        </w:rPr>
        <w:t xml:space="preserve">March 2021 – June 2021</w:t>
      </w:r>
    </w:p>
    <w:p>
      <w:pPr>
        <w:pStyle w:val="BodyText"/>
      </w:pPr>
      <w:r>
        <w:t xml:space="preserve">Designed a scalable IoT-based system to monitor traffic and energy usage in Istanbul’s Marmara region, integrating with municipal data platforms. The project won the "Innovation in Urban Technology" award from the Istanbul Metropolitan Municipality.</w:t>
      </w:r>
    </w:p>
    <w:p>
      <w:pPr>
        <w:pStyle w:val="BodyText"/>
      </w:pPr>
      <w:r>
        <w:rPr>
          <w:bCs/>
          <w:b/>
        </w:rPr>
        <w:t xml:space="preserve">Disaster Recovery System for Turkish Airlines</w:t>
      </w:r>
      <w:r>
        <w:t xml:space="preserve"> </w:t>
      </w:r>
      <w:r>
        <w:rPr>
          <w:iCs/>
          <w:i/>
        </w:rPr>
        <w:t xml:space="preserve">2018</w:t>
      </w:r>
    </w:p>
    <w:p>
      <w:pPr>
        <w:pStyle w:val="BodyText"/>
      </w:pPr>
      <w:r>
        <w:t xml:space="preserve">Developed a redundant cloud storage and failover system to ensure uninterrupted operations during natural disasters, critical for Istanbul’s global hub status.</w:t>
      </w:r>
    </w:p>
    <w:bookmarkEnd w:id="28"/>
    <w:bookmarkStart w:id="29" w:name="professional-affiliations"/>
    <w:p>
      <w:pPr>
        <w:pStyle w:val="Heading2"/>
      </w:pPr>
      <w:r>
        <w:t xml:space="preserve">Professional Affiliations</w:t>
      </w:r>
    </w:p>
    <w:p>
      <w:pPr>
        <w:numPr>
          <w:ilvl w:val="0"/>
          <w:numId w:val="1007"/>
        </w:numPr>
        <w:pStyle w:val="Compact"/>
      </w:pPr>
      <w:r>
        <w:t xml:space="preserve">Member, Turkish Information Technology Association (TIB)</w:t>
      </w:r>
    </w:p>
    <w:p>
      <w:pPr>
        <w:numPr>
          <w:ilvl w:val="0"/>
          <w:numId w:val="1007"/>
        </w:numPr>
        <w:pStyle w:val="Compact"/>
      </w:pPr>
      <w:r>
        <w:t xml:space="preserve">Volunteer, Istanbul Tech Meetups – Organized networking events for Systems Engineers in Turkey.</w:t>
      </w:r>
    </w:p>
    <w:bookmarkEnd w:id="29"/>
    <w:bookmarkStart w:id="30" w:name="references"/>
    <w:p>
      <w:pPr>
        <w:pStyle w:val="Heading2"/>
      </w:pPr>
      <w:r>
        <w:t xml:space="preserve">References</w:t>
      </w:r>
    </w:p>
    <w:p>
      <w:pPr>
        <w:pStyle w:val="FirstParagraph"/>
      </w:pPr>
      <w:r>
        <w:t xml:space="preserve">Available upon request. Contact Ali Kemal Demir at alikemal.demir@example.com for references from current and former colleagues in Turkey Istanbul’s tech industry.</w:t>
      </w:r>
    </w:p>
    <w:bookmarkEnd w:id="30"/>
    <w:p>
      <w:pPr>
        <w:pStyle w:val="BodyText"/>
      </w:pPr>
      <w:r>
        <w:t xml:space="preserve">© 2023 Ali Kemal Demir | Systems Engineer Resume | Turkey Istanbul</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Resume - Turkey Istanbul</dc:title>
  <dc:creator/>
  <dc:language>en</dc:language>
  <cp:keywords/>
  <dcterms:created xsi:type="dcterms:W3CDTF">2026-05-01T21:14:27Z</dcterms:created>
  <dcterms:modified xsi:type="dcterms:W3CDTF">2026-05-01T21:14:27Z</dcterms:modified>
</cp:coreProperties>
</file>

<file path=docProps/custom.xml><?xml version="1.0" encoding="utf-8"?>
<Properties xmlns="http://schemas.openxmlformats.org/officeDocument/2006/custom-properties" xmlns:vt="http://schemas.openxmlformats.org/officeDocument/2006/docPropsVTypes"/>
</file>