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7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nguyenvana@example.com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+84 909-123-4567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End w:id="21"/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innovative Systems Engineer with 7 years of experience in designing, implementing, and maintaining complex IT systems. Proficient in optimizing infrastructure for scalability and security, with a strong focus on delivering solutions tailored to the dynamic tech landscape of Vietnam Ho Chi Minh City. A passionate problem-solver who thrives in fast-paced environments, combining technical expertise with a deep understanding of local industry needs.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FPT Software (Vietnam), Ho Chi Minh City, Vietnam |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cloud-based infrastructure for enterprise clients in Vietnam, leveraging AWS and Azure to enhance system scalability and reduce downtime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Ho Chi Minh City to implement DevOps practices, streamlining software delivery cycles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for cybersecurity initiatives, ensuring compliance with Vietnamese data protection regulations and industry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Vietnam Ho Chi Minh City, fostering a culture of continuous learning and innovation.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IBM Vietnam, Ho Chi Minh City, Vietnam | 2015 – 2019</w:t>
      </w:r>
    </w:p>
    <w:p>
      <w:pPr>
        <w:numPr>
          <w:ilvl w:val="0"/>
          <w:numId w:val="1002"/>
        </w:numPr>
        <w:pStyle w:val="Compact"/>
      </w:pPr>
      <w:r>
        <w:t xml:space="preserve">Designed and maintained hybrid IT environments for multinational clients, focusing on high availability and disaster recovery solutions.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for a leading e-commerce company in Ho Chi Minh City, improving load times by 25% through advanced traffic management techniques.</w:t>
      </w:r>
    </w:p>
    <w:p>
      <w:pPr>
        <w:numPr>
          <w:ilvl w:val="0"/>
          <w:numId w:val="1002"/>
        </w:numPr>
        <w:pStyle w:val="Compact"/>
      </w:pPr>
      <w:r>
        <w:t xml:space="preserve">Partnered with local vendors in Vietnam to integrate AI-driven monitoring tools, reducing manual intervention by 50%.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IT strategy for IBM’s operations in Southeast Asia, emphasizing sustainability and cost-efficiency.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Viettel Group, Ho Chi Minh City, Vietnam | 2012 – 2015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virtualization technologies across 50+ servers in Vietnam’s largest telecommunications company.</w:t>
      </w:r>
    </w:p>
    <w:p>
      <w:pPr>
        <w:numPr>
          <w:ilvl w:val="0"/>
          <w:numId w:val="1003"/>
        </w:numPr>
        <w:pStyle w:val="Compact"/>
      </w:pPr>
      <w:r>
        <w:t xml:space="preserve">Managed routine system updates and patches, ensuring zero downtime for critical services in Ho Chi Minh City.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legacy systems to modern platforms, enhancing overall operational efficiency by 20%.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upskill teams on the latest system engineering practices in Vietnam.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Ho Chi Minh City University of Technology, Vietnam | 2008 – 2012</w:t>
      </w:r>
    </w:p>
    <w:p>
      <w:pPr>
        <w:numPr>
          <w:ilvl w:val="0"/>
          <w:numId w:val="1004"/>
        </w:numPr>
        <w:pStyle w:val="Compact"/>
      </w:pPr>
      <w:r>
        <w:t xml:space="preserve">GPA: 3.7/4.0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Security, Operating Systems, Data Structures, and Cloud Computing.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CompTIA A+ (2013)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(2015)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(2018)</w:t>
      </w:r>
    </w:p>
    <w:p>
      <w:pPr>
        <w:numPr>
          <w:ilvl w:val="0"/>
          <w:numId w:val="1005"/>
        </w:numPr>
        <w:pStyle w:val="Compact"/>
      </w:pPr>
      <w:r>
        <w:t xml:space="preserve">Microsoft Azure Administrator Associate (2020)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Linux/Windows Server, VMware, Docker, Kubernetes, Python, Java,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 and Administrator).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VLANs, Firewalls (Cisco/Check Point), Load Balancing.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Vulnerability Assessment, Penetration Testing, SIEM Tools (Splunk).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JIRA, Trello.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 in technical communication).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81af38b31284a2a0858c2a0503e0129a006a31e"/>
    <w:p>
      <w:pPr>
        <w:pStyle w:val="Heading3"/>
      </w:pPr>
      <w:r>
        <w:t xml:space="preserve">Smart City Infrastructure Project (Ho Chi Minh City, 2021)</w:t>
      </w:r>
    </w:p>
    <w:p>
      <w:pPr>
        <w:pStyle w:val="FirstParagraph"/>
      </w:pPr>
      <w:r>
        <w:t xml:space="preserve">Designed a scalable IoT-based system to monitor traffic and energy usage across key districts in Ho Chi Minh City. Utilized cloud analytics to provide real-time insights, reducing urban congestion by 15%.</w:t>
      </w:r>
    </w:p>
    <w:bookmarkEnd w:id="31"/>
    <w:bookmarkStart w:id="32" w:name="Xd4f06d9e7f6ab76d67b9a70cd1dabb96a6811cf"/>
    <w:p>
      <w:pPr>
        <w:pStyle w:val="Heading3"/>
      </w:pPr>
      <w:r>
        <w:t xml:space="preserve">Disaster Recovery System for Financial Institutions (2020)</w:t>
      </w:r>
    </w:p>
    <w:p>
      <w:pPr>
        <w:pStyle w:val="FirstParagraph"/>
      </w:pPr>
      <w:r>
        <w:t xml:space="preserve">Developed a failover solution for two major banks in Vietnam, ensuring business continuity during natural disasters. Achieved 99.9% uptime during testing phases.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Vietnamese Association of Information Technology (VAIT), Member (2018 – Present)</w:t>
      </w:r>
    </w:p>
    <w:p>
      <w:pPr>
        <w:numPr>
          <w:ilvl w:val="0"/>
          <w:numId w:val="1007"/>
        </w:numPr>
        <w:pStyle w:val="Compact"/>
      </w:pPr>
      <w:r>
        <w:t xml:space="preserve">IEEE, Student Member (2010 – 2015)</w:t>
      </w:r>
    </w:p>
    <w:p>
      <w:pPr>
        <w:numPr>
          <w:ilvl w:val="0"/>
          <w:numId w:val="1007"/>
        </w:numPr>
        <w:pStyle w:val="Compact"/>
      </w:pPr>
      <w:r>
        <w:t xml:space="preserve">Local Tech Meetups in Ho Chi Minh City, Organizer and Speaker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Ho Chi Minh City, Vietnam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| Vietnam Ho Chi Minh City</dc:title>
  <dc:creator/>
  <dc:language>en</dc:language>
  <cp:keywords/>
  <dcterms:created xsi:type="dcterms:W3CDTF">2026-07-23T19:14:32Z</dcterms:created>
  <dcterms:modified xsi:type="dcterms:W3CDTF">2026-07-23T19:14:32Z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