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Germany</w:t>
      </w:r>
      <w:r>
        <w:t xml:space="preserve"> </w:t>
      </w:r>
      <w:r>
        <w:t xml:space="preserve">Frankfurt</w:t>
      </w:r>
    </w:p>
    <w:bookmarkStart w:id="33" w:name="tailor-resume"/>
    <w:p>
      <w:pPr>
        <w:pStyle w:val="Heading1"/>
      </w:pPr>
      <w:r>
        <w:t xml:space="preserve">Tailor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Johannes Müller</w:t>
      </w:r>
      <w:r>
        <w:br/>
      </w:r>
      <w:r>
        <w:rPr>
          <w:bCs/>
          <w:b/>
        </w:rPr>
        <w:t xml:space="preserve">Address:</w:t>
      </w:r>
      <w:r>
        <w:t xml:space="preserve"> </w:t>
      </w:r>
      <w:r>
        <w:t xml:space="preserve">Hessenstraße 23, 60329 Frankfurt am Main, Germany</w:t>
      </w:r>
      <w:r>
        <w:br/>
      </w:r>
      <w:r>
        <w:rPr>
          <w:bCs/>
          <w:b/>
        </w:rPr>
        <w:t xml:space="preserve">Email:</w:t>
      </w:r>
      <w:r>
        <w:t xml:space="preserve"> </w:t>
      </w:r>
      <w:r>
        <w:t xml:space="preserve">johannes.mueller@example.com</w:t>
      </w:r>
      <w:r>
        <w:br/>
      </w:r>
      <w:r>
        <w:rPr>
          <w:bCs/>
          <w:b/>
        </w:rPr>
        <w:t xml:space="preserve">Phone:</w:t>
      </w:r>
      <w:r>
        <w:t xml:space="preserve"> </w:t>
      </w:r>
      <w:r>
        <w:t xml:space="preserve">+49 157 12345678</w:t>
      </w:r>
      <w:r>
        <w:br/>
      </w:r>
      <w:r>
        <w:rPr>
          <w:bCs/>
          <w:b/>
        </w:rPr>
        <w:t xml:space="preserve">LinkedIn:</w:t>
      </w:r>
      <w:r>
        <w:t xml:space="preserve"> </w:t>
      </w:r>
      <w:r>
        <w:t xml:space="preserve">linkedin.com/in/johannesmueller-tailor</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the fashion and textile industry, specializing in custom-made garments, alterations, and high-quality craftsmanship. Proficient in traditional tailoring techniques while incorporating modern design sensibilities to meet the evolving demands of clients in Germany Frankfurt. A strong advocate for precision, attention to detail, and customer satisfaction. Committed to upholding the legacy of German tailoring excellence while adapting to contemporary trends.</w:t>
      </w:r>
    </w:p>
    <w:bookmarkEnd w:id="21"/>
    <w:bookmarkStart w:id="25" w:name="work-experience"/>
    <w:p>
      <w:pPr>
        <w:pStyle w:val="Heading2"/>
      </w:pPr>
      <w:r>
        <w:t xml:space="preserve">Work Experience</w:t>
      </w:r>
    </w:p>
    <w:bookmarkStart w:id="22" w:name="head-tailor"/>
    <w:p>
      <w:pPr>
        <w:pStyle w:val="Heading3"/>
      </w:pPr>
      <w:r>
        <w:t xml:space="preserve">Head Tailor</w:t>
      </w:r>
    </w:p>
    <w:p>
      <w:pPr>
        <w:pStyle w:val="FirstParagraph"/>
      </w:pPr>
      <w:r>
        <w:rPr>
          <w:bCs/>
          <w:b/>
        </w:rPr>
        <w:t xml:space="preserve">Klaus Schneider Atelier</w:t>
      </w:r>
      <w:r>
        <w:t xml:space="preserve">, Frankfurt am Main, Germany</w:t>
      </w:r>
      <w:r>
        <w:br/>
      </w:r>
      <w:r>
        <w:rPr>
          <w:iCs/>
          <w:i/>
        </w:rPr>
        <w:t xml:space="preserve">January 2018 – Present</w:t>
      </w:r>
    </w:p>
    <w:p>
      <w:pPr>
        <w:numPr>
          <w:ilvl w:val="0"/>
          <w:numId w:val="1001"/>
        </w:numPr>
        <w:pStyle w:val="Compact"/>
      </w:pPr>
      <w:r>
        <w:t xml:space="preserve">Oversee the design, production, and fitting of custom suits, coats, and formal wear for high-profile clients in Germany Frankfurt.</w:t>
      </w:r>
    </w:p>
    <w:p>
      <w:pPr>
        <w:numPr>
          <w:ilvl w:val="0"/>
          <w:numId w:val="1001"/>
        </w:numPr>
        <w:pStyle w:val="Compact"/>
      </w:pPr>
      <w:r>
        <w:t xml:space="preserve">Collaborate with clients to understand their preferences and ensure garments meet exact specifications.</w:t>
      </w:r>
    </w:p>
    <w:p>
      <w:pPr>
        <w:numPr>
          <w:ilvl w:val="0"/>
          <w:numId w:val="1001"/>
        </w:numPr>
        <w:pStyle w:val="Compact"/>
      </w:pPr>
      <w:r>
        <w:t xml:space="preserve">Mentor junior tailors and maintain quality control standards across all projects.</w:t>
      </w:r>
    </w:p>
    <w:p>
      <w:pPr>
        <w:numPr>
          <w:ilvl w:val="0"/>
          <w:numId w:val="1001"/>
        </w:numPr>
        <w:pStyle w:val="Compact"/>
      </w:pPr>
      <w:r>
        <w:t xml:space="preserve">Developed a signature line of sustainable tailoring products, increasing client retention by 30% in 2021.</w:t>
      </w:r>
    </w:p>
    <w:bookmarkEnd w:id="22"/>
    <w:bookmarkStart w:id="23" w:name="tailor"/>
    <w:p>
      <w:pPr>
        <w:pStyle w:val="Heading3"/>
      </w:pPr>
      <w:r>
        <w:t xml:space="preserve">Tailor</w:t>
      </w:r>
    </w:p>
    <w:p>
      <w:pPr>
        <w:pStyle w:val="FirstParagraph"/>
      </w:pPr>
      <w:r>
        <w:rPr>
          <w:bCs/>
          <w:b/>
        </w:rPr>
        <w:t xml:space="preserve">Herzog &amp; Partner Schneiderei</w:t>
      </w:r>
      <w:r>
        <w:t xml:space="preserve">, Frankfurt am Main, Germany</w:t>
      </w:r>
      <w:r>
        <w:br/>
      </w:r>
      <w:r>
        <w:rPr>
          <w:iCs/>
          <w:i/>
        </w:rPr>
        <w:t xml:space="preserve">June 2014 – December 2017</w:t>
      </w:r>
    </w:p>
    <w:p>
      <w:pPr>
        <w:numPr>
          <w:ilvl w:val="0"/>
          <w:numId w:val="1002"/>
        </w:numPr>
        <w:pStyle w:val="Compact"/>
      </w:pPr>
      <w:r>
        <w:t xml:space="preserve">Provided expert alterations and repairs for a diverse clientele, including corporate professionals and fashion enthusiasts.</w:t>
      </w:r>
    </w:p>
    <w:p>
      <w:pPr>
        <w:numPr>
          <w:ilvl w:val="0"/>
          <w:numId w:val="1002"/>
        </w:numPr>
        <w:pStyle w:val="Compact"/>
      </w:pPr>
      <w:r>
        <w:t xml:space="preserve">Utilized advanced tailoring techniques to ensure perfect fit and durability of garments.</w:t>
      </w:r>
    </w:p>
    <w:p>
      <w:pPr>
        <w:numPr>
          <w:ilvl w:val="0"/>
          <w:numId w:val="1002"/>
        </w:numPr>
        <w:pStyle w:val="Compact"/>
      </w:pPr>
      <w:r>
        <w:t xml:space="preserve">Managed inventory of fabrics, tools, and accessories, maintaining a well-organized workshop environment.</w:t>
      </w:r>
    </w:p>
    <w:p>
      <w:pPr>
        <w:numPr>
          <w:ilvl w:val="0"/>
          <w:numId w:val="1002"/>
        </w:numPr>
        <w:pStyle w:val="Compact"/>
      </w:pPr>
      <w:r>
        <w:t xml:space="preserve">Contributed to the design of seasonal collections for local fashion events in Germany Frankfurt.</w:t>
      </w:r>
    </w:p>
    <w:bookmarkEnd w:id="23"/>
    <w:bookmarkStart w:id="24" w:name="apprentice-tailor"/>
    <w:p>
      <w:pPr>
        <w:pStyle w:val="Heading3"/>
      </w:pPr>
      <w:r>
        <w:t xml:space="preserve">Apprentice Tailor</w:t>
      </w:r>
    </w:p>
    <w:p>
      <w:pPr>
        <w:pStyle w:val="FirstParagraph"/>
      </w:pPr>
      <w:r>
        <w:rPr>
          <w:bCs/>
          <w:b/>
        </w:rPr>
        <w:t xml:space="preserve">Berufskolleg für Mode und Schneiderei</w:t>
      </w:r>
      <w:r>
        <w:t xml:space="preserve">, Frankfurt am Main, Germany</w:t>
      </w:r>
      <w:r>
        <w:br/>
      </w:r>
      <w:r>
        <w:rPr>
          <w:iCs/>
          <w:i/>
        </w:rPr>
        <w:t xml:space="preserve">July 2011 – May 2014</w:t>
      </w:r>
    </w:p>
    <w:p>
      <w:pPr>
        <w:numPr>
          <w:ilvl w:val="0"/>
          <w:numId w:val="1003"/>
        </w:numPr>
        <w:pStyle w:val="Compact"/>
      </w:pPr>
      <w:r>
        <w:t xml:space="preserve">Gained hands-on experience in pattern-making, fabric selection, and garment construction.</w:t>
      </w:r>
    </w:p>
    <w:p>
      <w:pPr>
        <w:numPr>
          <w:ilvl w:val="0"/>
          <w:numId w:val="1003"/>
        </w:numPr>
        <w:pStyle w:val="Compact"/>
      </w:pPr>
      <w:r>
        <w:t xml:space="preserve">Completed certifications in traditional German tailoring methods and modern textile technologies.</w:t>
      </w:r>
    </w:p>
    <w:p>
      <w:pPr>
        <w:numPr>
          <w:ilvl w:val="0"/>
          <w:numId w:val="1003"/>
        </w:numPr>
        <w:pStyle w:val="Compact"/>
      </w:pPr>
      <w:r>
        <w:t xml:space="preserve">Assisted senior tailors in preparing garments for fashion shows and client fittings.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Precision cutting, seam finishing, buttonhole sewing, and custom alterations.</w:t>
      </w:r>
    </w:p>
    <w:p>
      <w:pPr>
        <w:numPr>
          <w:ilvl w:val="0"/>
          <w:numId w:val="1004"/>
        </w:numPr>
        <w:pStyle w:val="Compact"/>
      </w:pPr>
      <w:r>
        <w:rPr>
          <w:bCs/>
          <w:b/>
        </w:rPr>
        <w:t xml:space="preserve">Fabric Knowledge:</w:t>
      </w:r>
      <w:r>
        <w:t xml:space="preserve"> </w:t>
      </w:r>
      <w:r>
        <w:t xml:space="preserve">Proficient in working with wool, silk, cotton, and synthetic blends commonly used in Germany Frankfurt's climate.</w:t>
      </w:r>
    </w:p>
    <w:p>
      <w:pPr>
        <w:numPr>
          <w:ilvl w:val="0"/>
          <w:numId w:val="1004"/>
        </w:numPr>
        <w:pStyle w:val="Compact"/>
      </w:pPr>
      <w:r>
        <w:rPr>
          <w:bCs/>
          <w:b/>
        </w:rPr>
        <w:t xml:space="preserve">Craftsmanship:</w:t>
      </w:r>
      <w:r>
        <w:t xml:space="preserve"> </w:t>
      </w:r>
      <w:r>
        <w:t xml:space="preserve">Mastery of hand-stitching techniques and the use of high-quality tools like industrial sewing machines (e.g., Bernina) and pressing equipment.</w:t>
      </w:r>
    </w:p>
    <w:p>
      <w:pPr>
        <w:numPr>
          <w:ilvl w:val="0"/>
          <w:numId w:val="1004"/>
        </w:numPr>
        <w:pStyle w:val="Compact"/>
      </w:pPr>
      <w:r>
        <w:rPr>
          <w:bCs/>
          <w:b/>
        </w:rPr>
        <w:t xml:space="preserve">Customer Service:</w:t>
      </w:r>
      <w:r>
        <w:t xml:space="preserve"> </w:t>
      </w:r>
      <w:r>
        <w:t xml:space="preserve">Strong communication skills to translate client needs into tailored solutions, ensuring satisfaction in Germany's competitive market.</w:t>
      </w:r>
    </w:p>
    <w:p>
      <w:pPr>
        <w:numPr>
          <w:ilvl w:val="0"/>
          <w:numId w:val="1004"/>
        </w:numPr>
        <w:pStyle w:val="Compact"/>
      </w:pPr>
      <w:r>
        <w:rPr>
          <w:bCs/>
          <w:b/>
        </w:rPr>
        <w:t xml:space="preserve">Design:</w:t>
      </w:r>
      <w:r>
        <w:t xml:space="preserve"> </w:t>
      </w:r>
      <w:r>
        <w:t xml:space="preserve">Basic understanding of garment construction and fashion trends to offer styling advice for formal and casual wear.</w:t>
      </w:r>
    </w:p>
    <w:p>
      <w:pPr>
        <w:numPr>
          <w:ilvl w:val="0"/>
          <w:numId w:val="1004"/>
        </w:numPr>
        <w:pStyle w:val="Compact"/>
      </w:pPr>
      <w:r>
        <w:rPr>
          <w:bCs/>
          <w:b/>
        </w:rPr>
        <w:t xml:space="preserve">Languages:</w:t>
      </w:r>
      <w:r>
        <w:t xml:space="preserve"> </w:t>
      </w:r>
      <w:r>
        <w:t xml:space="preserve">Fluent in German (C2 level) and English (B2 level), with basic knowledge of French for international clients.</w:t>
      </w:r>
    </w:p>
    <w:bookmarkEnd w:id="26"/>
    <w:bookmarkStart w:id="29" w:name="education-certifications"/>
    <w:p>
      <w:pPr>
        <w:pStyle w:val="Heading2"/>
      </w:pPr>
      <w:r>
        <w:t xml:space="preserve">Education &amp; Certifications</w:t>
      </w:r>
    </w:p>
    <w:bookmarkStart w:id="27" w:name="professional-qualification-in-tailoring"/>
    <w:p>
      <w:pPr>
        <w:pStyle w:val="Heading3"/>
      </w:pPr>
      <w:r>
        <w:t xml:space="preserve">Professional Qualification in Tailoring</w:t>
      </w:r>
    </w:p>
    <w:p>
      <w:pPr>
        <w:pStyle w:val="FirstParagraph"/>
      </w:pPr>
      <w:r>
        <w:rPr>
          <w:bCs/>
          <w:b/>
        </w:rPr>
        <w:t xml:space="preserve">Berufskolleg für Mode und Schneiderei</w:t>
      </w:r>
      <w:r>
        <w:t xml:space="preserve">, Frankfurt am Main, Germany</w:t>
      </w:r>
      <w:r>
        <w:br/>
      </w:r>
      <w:r>
        <w:rPr>
          <w:iCs/>
          <w:i/>
        </w:rPr>
        <w:t xml:space="preserve">Graduated: May 2014</w:t>
      </w:r>
    </w:p>
    <w:p>
      <w:pPr>
        <w:numPr>
          <w:ilvl w:val="0"/>
          <w:numId w:val="1005"/>
        </w:numPr>
        <w:pStyle w:val="Compact"/>
      </w:pPr>
      <w:r>
        <w:t xml:space="preserve">Certificate in Advanced Tailoring and Textile Sciences.</w:t>
      </w:r>
    </w:p>
    <w:p>
      <w:pPr>
        <w:numPr>
          <w:ilvl w:val="0"/>
          <w:numId w:val="1005"/>
        </w:numPr>
        <w:pStyle w:val="Compact"/>
      </w:pPr>
      <w:r>
        <w:t xml:space="preserve">Specialized modules in men's and women's tailoring, including the creation of bespoke suits and evening wear.</w:t>
      </w:r>
    </w:p>
    <w:bookmarkEnd w:id="27"/>
    <w:bookmarkStart w:id="28" w:name="continuing-education"/>
    <w:p>
      <w:pPr>
        <w:pStyle w:val="Heading3"/>
      </w:pPr>
      <w:r>
        <w:t xml:space="preserve">Continuing Education</w:t>
      </w:r>
    </w:p>
    <w:p>
      <w:pPr>
        <w:pStyle w:val="FirstParagraph"/>
      </w:pPr>
      <w:r>
        <w:rPr>
          <w:bCs/>
          <w:b/>
        </w:rPr>
        <w:t xml:space="preserve">Deutsche Schneiderei-Association (DSV)</w:t>
      </w:r>
      <w:r>
        <w:t xml:space="preserve">, Frankfurt am Main, Germany</w:t>
      </w:r>
      <w:r>
        <w:br/>
      </w:r>
      <w:r>
        <w:rPr>
          <w:iCs/>
          <w:i/>
        </w:rPr>
        <w:t xml:space="preserve">2019 – 2020</w:t>
      </w:r>
    </w:p>
    <w:p>
      <w:pPr>
        <w:numPr>
          <w:ilvl w:val="0"/>
          <w:numId w:val="1006"/>
        </w:numPr>
        <w:pStyle w:val="Compact"/>
      </w:pPr>
      <w:r>
        <w:t xml:space="preserve">Certification in Sustainable Tailoring Practices and Eco-Friendly Fabric Management.</w:t>
      </w:r>
    </w:p>
    <w:p>
      <w:pPr>
        <w:numPr>
          <w:ilvl w:val="0"/>
          <w:numId w:val="1006"/>
        </w:numPr>
        <w:pStyle w:val="Compact"/>
      </w:pPr>
      <w:r>
        <w:t xml:space="preserve">Workshops on the integration of digital pattern-making tools for efficiency in Germany's tech-driven fashion industry.</w:t>
      </w:r>
    </w:p>
    <w:bookmarkEnd w:id="28"/>
    <w:bookmarkEnd w:id="29"/>
    <w:bookmarkStart w:id="30" w:name="additional-information"/>
    <w:p>
      <w:pPr>
        <w:pStyle w:val="Heading2"/>
      </w:pPr>
      <w:r>
        <w:t xml:space="preserve">Additional Information</w:t>
      </w:r>
    </w:p>
    <w:p>
      <w:pPr>
        <w:numPr>
          <w:ilvl w:val="0"/>
          <w:numId w:val="1007"/>
        </w:numPr>
        <w:pStyle w:val="Compact"/>
      </w:pPr>
      <w:r>
        <w:rPr>
          <w:bCs/>
          <w:b/>
        </w:rPr>
        <w:t xml:space="preserve">Professional Affiliation:</w:t>
      </w:r>
      <w:r>
        <w:t xml:space="preserve"> </w:t>
      </w:r>
      <w:r>
        <w:t xml:space="preserve">Member of the German Tailors’ Association (Deutsche Schneiderei-Verband) since 2018.</w:t>
      </w:r>
    </w:p>
    <w:p>
      <w:pPr>
        <w:numPr>
          <w:ilvl w:val="0"/>
          <w:numId w:val="1007"/>
        </w:numPr>
        <w:pStyle w:val="Compact"/>
      </w:pPr>
      <w:r>
        <w:rPr>
          <w:bCs/>
          <w:b/>
        </w:rPr>
        <w:t xml:space="preserve">Fashion Events:</w:t>
      </w:r>
      <w:r>
        <w:t xml:space="preserve"> </w:t>
      </w:r>
      <w:r>
        <w:t xml:space="preserve">Participated in Frankfurt’s annual "Schneiderei Woche" (Tailoring Week) as a guest speaker and demonstrator.</w:t>
      </w:r>
    </w:p>
    <w:p>
      <w:pPr>
        <w:numPr>
          <w:ilvl w:val="0"/>
          <w:numId w:val="1007"/>
        </w:numPr>
        <w:pStyle w:val="Compact"/>
      </w:pPr>
      <w:r>
        <w:rPr>
          <w:bCs/>
          <w:b/>
        </w:rPr>
        <w:t xml:space="preserve">Community Involvement:</w:t>
      </w:r>
      <w:r>
        <w:t xml:space="preserve"> </w:t>
      </w:r>
      <w:r>
        <w:t xml:space="preserve">Volunteered to teach tailoring skills at local vocational schools in Frankfurt, promoting traditional craftsmanship among youth.</w:t>
      </w:r>
    </w:p>
    <w:bookmarkEnd w:id="30"/>
    <w:bookmarkStart w:id="31" w:name="cover-letter-optional"/>
    <w:p>
      <w:pPr>
        <w:pStyle w:val="Heading2"/>
      </w:pPr>
      <w:r>
        <w:t xml:space="preserve">Cover Letter (Optional)</w:t>
      </w:r>
    </w:p>
    <w:p>
      <w:pPr>
        <w:pStyle w:val="FirstParagraph"/>
      </w:pPr>
      <w:r>
        <w:t xml:space="preserve">If included, the cover letter would emphasize the applicant's passion for tailoring in Germany Frankfurt and their commitment to upholding the region’s reputation for precision and quality. It would highlight their ability to adapt to both classic and modern fashion demands while contributing to local businesses.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Germany Frankfurt</dc:title>
  <dc:creator/>
  <dc:language>en</dc:language>
  <cp:keywords/>
  <dcterms:created xsi:type="dcterms:W3CDTF">2026-07-20T19:43:08Z</dcterms:created>
  <dcterms:modified xsi:type="dcterms:W3CDTF">2026-07-20T19:43:08Z</dcterms:modified>
</cp:coreProperties>
</file>

<file path=docProps/custom.xml><?xml version="1.0" encoding="utf-8"?>
<Properties xmlns="http://schemas.openxmlformats.org/officeDocument/2006/custom-properties" xmlns:vt="http://schemas.openxmlformats.org/officeDocument/2006/docPropsVTypes"/>
</file>