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Japan</w:t>
      </w:r>
      <w:r>
        <w:t xml:space="preserve"> </w:t>
      </w:r>
      <w:r>
        <w:t xml:space="preserve">Kyoto</w:t>
      </w:r>
    </w:p>
    <w:bookmarkStart w:id="34" w:name="resume"/>
    <w:p>
      <w:pPr>
        <w:pStyle w:val="Heading1"/>
      </w:pPr>
      <w:r>
        <w:rPr>
          <w:bCs/>
          <w:b/>
        </w:rPr>
        <w:t xml:space="preserve">Resume</w:t>
      </w:r>
    </w:p>
    <w:bookmarkStart w:id="33" w:name="Xc30f4340c321857625e48dc58fbfee1745c1319"/>
    <w:p>
      <w:pPr>
        <w:pStyle w:val="Heading2"/>
      </w:pPr>
      <w:r>
        <w:rPr>
          <w:bCs/>
          <w:b/>
        </w:rPr>
        <w:t xml:space="preserve">Tailor Specializing in Japan Kyoto Craftsmanship</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Yamato-cho, Kyoto, Japan</w:t>
      </w:r>
    </w:p>
    <w:p>
      <w:pPr>
        <w:pStyle w:val="BodyText"/>
      </w:pPr>
      <w:r>
        <w:rPr>
          <w:bCs/>
          <w:b/>
        </w:rPr>
        <w:t xml:space="preserve">Phone:</w:t>
      </w:r>
      <w:r>
        <w:t xml:space="preserve"> </w:t>
      </w:r>
      <w:r>
        <w:t xml:space="preserve">+81 70-XXXX-XXXX</w:t>
      </w:r>
    </w:p>
    <w:p>
      <w:pPr>
        <w:pStyle w:val="BodyText"/>
      </w:pPr>
      <w:r>
        <w:rPr>
          <w:bCs/>
          <w:b/>
        </w:rPr>
        <w:t xml:space="preserve">Email:</w:t>
      </w:r>
      <w:r>
        <w:t xml:space="preserve"> </w:t>
      </w:r>
      <w:r>
        <w:t xml:space="preserve">yourname@example.com</w:t>
      </w:r>
    </w:p>
    <w:p>
      <w:pPr>
        <w:pStyle w:val="BodyText"/>
      </w:pPr>
      <w:r>
        <w:rPr>
          <w:bCs/>
          <w:b/>
        </w:rPr>
        <w:t xml:space="preserve">Portfolio Website:</w:t>
      </w:r>
      <w:r>
        <w:t xml:space="preserve"> </w:t>
      </w:r>
      <w:r>
        <w:t xml:space="preserve">www.yourportfolio.com</w:t>
      </w:r>
    </w:p>
    <w:bookmarkEnd w:id="20"/>
    <w:bookmarkStart w:id="21" w:name="professional-summary"/>
    <w:p>
      <w:pPr>
        <w:pStyle w:val="Heading3"/>
      </w:pPr>
      <w:r>
        <w:rPr>
          <w:bCs/>
          <w:b/>
        </w:rPr>
        <w:t xml:space="preserve">Professional Summary</w:t>
      </w:r>
    </w:p>
    <w:p>
      <w:pPr>
        <w:pStyle w:val="FirstParagraph"/>
      </w:pPr>
      <w:r>
        <w:t xml:space="preserve">A dedicated and skilled Tailor with over 10 years of experience in crafting bespoke garments, specializing in traditional Japanese tailoring techniques rooted in Kyoto’s rich cultural heritage. Proficient in both Western and Eastern tailoring, with a deep appreciation for the artistry and precision required to create high-quality, custom-made clothing. A strong understanding of Japan Kyoto’s unique fashion sensibilities and the importance of customer-centric service. Committed to upholding the legacy of Japanese craftsmanship while adapting to modern demands.</w:t>
      </w:r>
    </w:p>
    <w:bookmarkEnd w:id="21"/>
    <w:bookmarkStart w:id="25" w:name="work-experience"/>
    <w:p>
      <w:pPr>
        <w:pStyle w:val="Heading3"/>
      </w:pPr>
      <w:r>
        <w:rPr>
          <w:bCs/>
          <w:b/>
        </w:rPr>
        <w:t xml:space="preserve">Work Experience</w:t>
      </w:r>
    </w:p>
    <w:bookmarkStart w:id="22" w:name="X383c055270e3a07584b87eb23c7174fe88cd1e3"/>
    <w:p>
      <w:pPr>
        <w:pStyle w:val="Heading4"/>
      </w:pPr>
      <w:r>
        <w:t xml:space="preserve">Kyoto Kimono &amp; Tailoring Studio (2018–Present)</w:t>
      </w:r>
    </w:p>
    <w:p>
      <w:pPr>
        <w:pStyle w:val="FirstParagraph"/>
      </w:pPr>
      <w:r>
        <w:rPr>
          <w:iCs/>
          <w:i/>
        </w:rPr>
        <w:t xml:space="preserve">Master Tailor &amp; Custom Clothing Specialist</w:t>
      </w:r>
    </w:p>
    <w:p>
      <w:pPr>
        <w:numPr>
          <w:ilvl w:val="0"/>
          <w:numId w:val="1001"/>
        </w:numPr>
        <w:pStyle w:val="Compact"/>
      </w:pPr>
      <w:r>
        <w:t xml:space="preserve">Provided custom tailoring services for both local and international clients, focusing on traditional Japanese garments such as kimonos, haori, and western-style suits.</w:t>
      </w:r>
    </w:p>
    <w:p>
      <w:pPr>
        <w:numPr>
          <w:ilvl w:val="0"/>
          <w:numId w:val="1001"/>
        </w:numPr>
        <w:pStyle w:val="Compact"/>
      </w:pPr>
      <w:r>
        <w:t xml:space="preserve">Collaborated with artisans to create hand-stitched fabric patterns using techniques passed down through generations in Japan Kyoto.</w:t>
      </w:r>
    </w:p>
    <w:p>
      <w:pPr>
        <w:numPr>
          <w:ilvl w:val="0"/>
          <w:numId w:val="1001"/>
        </w:numPr>
        <w:pStyle w:val="Compact"/>
      </w:pPr>
      <w:r>
        <w:t xml:space="preserve">Managed client consultations to ensure precise measurements and personalized design choices, emphasizing attention to detail and cultural sensitivity.</w:t>
      </w:r>
    </w:p>
    <w:p>
      <w:pPr>
        <w:numPr>
          <w:ilvl w:val="0"/>
          <w:numId w:val="1001"/>
        </w:numPr>
        <w:pStyle w:val="Compact"/>
      </w:pPr>
      <w:r>
        <w:t xml:space="preserve">Trained junior tailors in the nuances of Japanese textile care, fabric selection, and traditional stitching methods specific to Kyoto’s heritage.</w:t>
      </w:r>
    </w:p>
    <w:bookmarkEnd w:id="22"/>
    <w:bookmarkStart w:id="23" w:name="kyoto-tailoring-academy-20152018"/>
    <w:p>
      <w:pPr>
        <w:pStyle w:val="Heading4"/>
      </w:pPr>
      <w:r>
        <w:t xml:space="preserve">Kyoto Tailoring Academy (2015–2018)</w:t>
      </w:r>
    </w:p>
    <w:p>
      <w:pPr>
        <w:pStyle w:val="FirstParagraph"/>
      </w:pPr>
      <w:r>
        <w:rPr>
          <w:iCs/>
          <w:i/>
        </w:rPr>
        <w:t xml:space="preserve">Apprentice Tailor &amp; Assistant Instructor</w:t>
      </w:r>
    </w:p>
    <w:p>
      <w:pPr>
        <w:numPr>
          <w:ilvl w:val="0"/>
          <w:numId w:val="1002"/>
        </w:numPr>
        <w:pStyle w:val="Compact"/>
      </w:pPr>
      <w:r>
        <w:t xml:space="preserve">Assisted in teaching students the fundamentals of tailoring, including pattern drafting, sewing techniques, and fabric analysis.</w:t>
      </w:r>
    </w:p>
    <w:p>
      <w:pPr>
        <w:numPr>
          <w:ilvl w:val="0"/>
          <w:numId w:val="1002"/>
        </w:numPr>
        <w:pStyle w:val="Compact"/>
      </w:pPr>
      <w:r>
        <w:t xml:space="preserve">Contributed to the development of a curriculum focused on Kyoto’s textile traditions and modern applications.</w:t>
      </w:r>
    </w:p>
    <w:p>
      <w:pPr>
        <w:numPr>
          <w:ilvl w:val="0"/>
          <w:numId w:val="1002"/>
        </w:numPr>
        <w:pStyle w:val="Compact"/>
      </w:pPr>
      <w:r>
        <w:t xml:space="preserve">Participated in local fashion events and exhibitions to promote traditional tailoring practices in Japan Kyoto.</w:t>
      </w:r>
    </w:p>
    <w:bookmarkEnd w:id="23"/>
    <w:bookmarkStart w:id="24" w:name="kyoto-fabric-atelier-20122015"/>
    <w:p>
      <w:pPr>
        <w:pStyle w:val="Heading4"/>
      </w:pPr>
      <w:r>
        <w:t xml:space="preserve">Kyoto Fabric Atelier (2012–2015)</w:t>
      </w:r>
    </w:p>
    <w:p>
      <w:pPr>
        <w:pStyle w:val="FirstParagraph"/>
      </w:pPr>
      <w:r>
        <w:rPr>
          <w:iCs/>
          <w:i/>
        </w:rPr>
        <w:t xml:space="preserve">Junior Tailor</w:t>
      </w:r>
    </w:p>
    <w:p>
      <w:pPr>
        <w:numPr>
          <w:ilvl w:val="0"/>
          <w:numId w:val="1003"/>
        </w:numPr>
        <w:pStyle w:val="Compact"/>
      </w:pPr>
      <w:r>
        <w:t xml:space="preserve">Supported the creation of custom wedding gowns and formal attire for clients across Japan, with an emphasis on Kyoto’s aesthetic preferences.</w:t>
      </w:r>
    </w:p>
    <w:p>
      <w:pPr>
        <w:numPr>
          <w:ilvl w:val="0"/>
          <w:numId w:val="1003"/>
        </w:numPr>
        <w:pStyle w:val="Compact"/>
      </w:pPr>
      <w:r>
        <w:t xml:space="preserve">Conducted quality checks on finished products to ensure adherence to high standards of craftsmanship.</w:t>
      </w:r>
    </w:p>
    <w:p>
      <w:pPr>
        <w:numPr>
          <w:ilvl w:val="0"/>
          <w:numId w:val="1003"/>
        </w:numPr>
        <w:pStyle w:val="Compact"/>
      </w:pPr>
      <w:r>
        <w:t xml:space="preserve">Developed relationships with local textile suppliers in Kyoto to source premium fabrics and materials.</w:t>
      </w:r>
    </w:p>
    <w:bookmarkEnd w:id="24"/>
    <w:bookmarkEnd w:id="25"/>
    <w:bookmarkStart w:id="26" w:name="skills"/>
    <w:p>
      <w:pPr>
        <w:pStyle w:val="Heading3"/>
      </w:pPr>
      <w:r>
        <w:rPr>
          <w:bCs/>
          <w:b/>
        </w:rPr>
        <w:t xml:space="preserve">Skills</w:t>
      </w:r>
    </w:p>
    <w:p>
      <w:pPr>
        <w:numPr>
          <w:ilvl w:val="0"/>
          <w:numId w:val="1004"/>
        </w:numPr>
        <w:pStyle w:val="Compact"/>
      </w:pPr>
      <w:r>
        <w:rPr>
          <w:bCs/>
          <w:b/>
        </w:rPr>
        <w:t xml:space="preserve">Technical Expertise:</w:t>
      </w:r>
      <w:r>
        <w:t xml:space="preserve"> </w:t>
      </w:r>
      <w:r>
        <w:t xml:space="preserve">Mastery of traditional Japanese tailoring, including hand-stitching, fabric dyeing, and kimono construction. Proficient in western tailoring techniques such as suit making and dress alterations.</w:t>
      </w:r>
    </w:p>
    <w:p>
      <w:pPr>
        <w:numPr>
          <w:ilvl w:val="0"/>
          <w:numId w:val="1004"/>
        </w:numPr>
        <w:pStyle w:val="Compact"/>
      </w:pPr>
      <w:r>
        <w:rPr>
          <w:bCs/>
          <w:b/>
        </w:rPr>
        <w:t xml:space="preserve">Cultural Knowledge:</w:t>
      </w:r>
      <w:r>
        <w:t xml:space="preserve"> </w:t>
      </w:r>
      <w:r>
        <w:t xml:space="preserve">Deep understanding of Japan Kyoto’s fashion history, including the symbolism behind patterns and colors in traditional garments.</w:t>
      </w:r>
    </w:p>
    <w:p>
      <w:pPr>
        <w:numPr>
          <w:ilvl w:val="0"/>
          <w:numId w:val="1004"/>
        </w:numPr>
        <w:pStyle w:val="Compact"/>
      </w:pPr>
      <w:r>
        <w:rPr>
          <w:bCs/>
          <w:b/>
        </w:rPr>
        <w:t xml:space="preserve">Customer Service:</w:t>
      </w:r>
      <w:r>
        <w:t xml:space="preserve"> </w:t>
      </w:r>
      <w:r>
        <w:t xml:space="preserve">Strong communication skills to cater to diverse client needs, with a focus on building long-term relationships in a culturally rich environment.</w:t>
      </w:r>
    </w:p>
    <w:p>
      <w:pPr>
        <w:numPr>
          <w:ilvl w:val="0"/>
          <w:numId w:val="1004"/>
        </w:numPr>
        <w:pStyle w:val="Compact"/>
      </w:pPr>
      <w:r>
        <w:rPr>
          <w:bCs/>
          <w:b/>
        </w:rPr>
        <w:t xml:space="preserve">Language:</w:t>
      </w:r>
      <w:r>
        <w:t xml:space="preserve"> </w:t>
      </w:r>
      <w:r>
        <w:t xml:space="preserve">Fluency in Japanese (N1 level) and intermediate English proficiency for international collaborations.</w:t>
      </w:r>
    </w:p>
    <w:p>
      <w:pPr>
        <w:numPr>
          <w:ilvl w:val="0"/>
          <w:numId w:val="1004"/>
        </w:numPr>
        <w:pStyle w:val="Compact"/>
      </w:pPr>
      <w:r>
        <w:rPr>
          <w:bCs/>
          <w:b/>
        </w:rPr>
        <w:t xml:space="preserve">Tools &amp; Software:</w:t>
      </w:r>
      <w:r>
        <w:t xml:space="preserve"> </w:t>
      </w:r>
      <w:r>
        <w:t xml:space="preserve">Skilled in using sewing machines, hand tools, and design software such as Adobe Illustrator for pattern creation.</w:t>
      </w:r>
    </w:p>
    <w:bookmarkEnd w:id="26"/>
    <w:bookmarkStart w:id="29" w:name="educational-background"/>
    <w:p>
      <w:pPr>
        <w:pStyle w:val="Heading3"/>
      </w:pPr>
      <w:r>
        <w:rPr>
          <w:bCs/>
          <w:b/>
        </w:rPr>
        <w:t xml:space="preserve">Educational Background</w:t>
      </w:r>
    </w:p>
    <w:bookmarkStart w:id="27" w:name="kyoto-institute-of-technology-20102012"/>
    <w:p>
      <w:pPr>
        <w:pStyle w:val="Heading4"/>
      </w:pPr>
      <w:r>
        <w:t xml:space="preserve">Kyoto Institute of Technology (2010–2012)</w:t>
      </w:r>
    </w:p>
    <w:p>
      <w:pPr>
        <w:pStyle w:val="FirstParagraph"/>
      </w:pPr>
      <w:r>
        <w:rPr>
          <w:iCs/>
          <w:i/>
        </w:rPr>
        <w:t xml:space="preserve">Bachelor of Arts in Textile Design</w:t>
      </w:r>
    </w:p>
    <w:p>
      <w:pPr>
        <w:numPr>
          <w:ilvl w:val="0"/>
          <w:numId w:val="1005"/>
        </w:numPr>
        <w:pStyle w:val="Compact"/>
      </w:pPr>
      <w:r>
        <w:t xml:space="preserve">Specialized in Japanese textile arts, with a focus on traditional weaving and dyeing techniques.</w:t>
      </w:r>
    </w:p>
    <w:p>
      <w:pPr>
        <w:numPr>
          <w:ilvl w:val="0"/>
          <w:numId w:val="1005"/>
        </w:numPr>
        <w:pStyle w:val="Compact"/>
      </w:pPr>
      <w:r>
        <w:t xml:space="preserve">Completed a thesis on the evolution of tailoring in Japan Kyoto and its impact on modern fashion.</w:t>
      </w:r>
    </w:p>
    <w:bookmarkEnd w:id="27"/>
    <w:bookmarkStart w:id="28" w:name="kyoto-tailoring-school-20082010"/>
    <w:p>
      <w:pPr>
        <w:pStyle w:val="Heading4"/>
      </w:pPr>
      <w:r>
        <w:t xml:space="preserve">Kyoto Tailoring School (2008–2010)</w:t>
      </w:r>
    </w:p>
    <w:p>
      <w:pPr>
        <w:pStyle w:val="FirstParagraph"/>
      </w:pPr>
      <w:r>
        <w:rPr>
          <w:iCs/>
          <w:i/>
        </w:rPr>
        <w:t xml:space="preserve">Diploma in Master Tailor Training</w:t>
      </w:r>
    </w:p>
    <w:p>
      <w:pPr>
        <w:numPr>
          <w:ilvl w:val="0"/>
          <w:numId w:val="1006"/>
        </w:numPr>
        <w:pStyle w:val="Compact"/>
      </w:pPr>
      <w:r>
        <w:t xml:space="preserve">Learned advanced tailoring methods, including the art of creating garments that blend traditional and contemporary styles.</w:t>
      </w:r>
    </w:p>
    <w:p>
      <w:pPr>
        <w:numPr>
          <w:ilvl w:val="0"/>
          <w:numId w:val="1006"/>
        </w:numPr>
        <w:pStyle w:val="Compact"/>
      </w:pPr>
      <w:r>
        <w:t xml:space="preserve">Gained hands-on experience working on real-world projects for Kyoto-based clients.</w:t>
      </w:r>
    </w:p>
    <w:bookmarkEnd w:id="28"/>
    <w:bookmarkEnd w:id="29"/>
    <w:bookmarkStart w:id="30" w:name="certifications-training"/>
    <w:p>
      <w:pPr>
        <w:pStyle w:val="Heading3"/>
      </w:pPr>
      <w:r>
        <w:rPr>
          <w:bCs/>
          <w:b/>
        </w:rPr>
        <w:t xml:space="preserve">Certifications &amp; Training</w:t>
      </w:r>
    </w:p>
    <w:p>
      <w:pPr>
        <w:numPr>
          <w:ilvl w:val="0"/>
          <w:numId w:val="1007"/>
        </w:numPr>
        <w:pStyle w:val="Compact"/>
      </w:pPr>
      <w:r>
        <w:rPr>
          <w:bCs/>
          <w:b/>
        </w:rPr>
        <w:t xml:space="preserve">Japan National Tailoring Certification (2017)</w:t>
      </w:r>
      <w:r>
        <w:t xml:space="preserve"> </w:t>
      </w:r>
      <w:r>
        <w:t xml:space="preserve">- Recognized by the Japan Textile Association for excellence in tailoring.</w:t>
      </w:r>
    </w:p>
    <w:p>
      <w:pPr>
        <w:numPr>
          <w:ilvl w:val="0"/>
          <w:numId w:val="1007"/>
        </w:numPr>
        <w:pStyle w:val="Compact"/>
      </w:pPr>
      <w:r>
        <w:rPr>
          <w:bCs/>
          <w:b/>
        </w:rPr>
        <w:t xml:space="preserve">Traditional Fabric Conservation Workshop (Kyoto, 2019)</w:t>
      </w:r>
      <w:r>
        <w:t xml:space="preserve"> </w:t>
      </w:r>
      <w:r>
        <w:t xml:space="preserve">- Specialized in preserving and restoring historic textiles.</w:t>
      </w:r>
    </w:p>
    <w:p>
      <w:pPr>
        <w:numPr>
          <w:ilvl w:val="0"/>
          <w:numId w:val="1007"/>
        </w:numPr>
        <w:pStyle w:val="Compact"/>
      </w:pPr>
      <w:r>
        <w:rPr>
          <w:bCs/>
          <w:b/>
        </w:rPr>
        <w:t xml:space="preserve">Advanced Kimono Styling Course (2021)</w:t>
      </w:r>
      <w:r>
        <w:t xml:space="preserve"> </w:t>
      </w:r>
      <w:r>
        <w:t xml:space="preserve">- Focused on modern adaptations of traditional kimono designs for contemporary wearers.</w:t>
      </w:r>
    </w:p>
    <w:bookmarkEnd w:id="30"/>
    <w:bookmarkStart w:id="31" w:name="projects-achievements"/>
    <w:p>
      <w:pPr>
        <w:pStyle w:val="Heading3"/>
      </w:pPr>
      <w:r>
        <w:rPr>
          <w:bCs/>
          <w:b/>
        </w:rPr>
        <w:t xml:space="preserve">Projects &amp; Achievements</w:t>
      </w:r>
    </w:p>
    <w:p>
      <w:pPr>
        <w:pStyle w:val="FirstParagraph"/>
      </w:pPr>
      <w:r>
        <w:rPr>
          <w:bCs/>
          <w:b/>
        </w:rPr>
        <w:t xml:space="preserve">Kyoto Cultural Heritage Preservation Project (2020)</w:t>
      </w:r>
    </w:p>
    <w:p>
      <w:pPr>
        <w:numPr>
          <w:ilvl w:val="0"/>
          <w:numId w:val="1008"/>
        </w:numPr>
        <w:pStyle w:val="Compact"/>
      </w:pPr>
      <w:r>
        <w:t xml:space="preserve">Collaborated with local historians to restore 19th-century kimonos for a Kyoto museum exhibition.</w:t>
      </w:r>
    </w:p>
    <w:p>
      <w:pPr>
        <w:numPr>
          <w:ilvl w:val="0"/>
          <w:numId w:val="1008"/>
        </w:numPr>
        <w:pStyle w:val="Compact"/>
      </w:pPr>
      <w:r>
        <w:t xml:space="preserve">Developed a series of educational workshops on traditional tailoring for school students in Kyoto.</w:t>
      </w:r>
    </w:p>
    <w:p>
      <w:pPr>
        <w:pStyle w:val="FirstParagraph"/>
      </w:pPr>
      <w:r>
        <w:rPr>
          <w:bCs/>
          <w:b/>
        </w:rPr>
        <w:t xml:space="preserve">Bespoke Western Suit Collection (2022)</w:t>
      </w:r>
    </w:p>
    <w:p>
      <w:pPr>
        <w:numPr>
          <w:ilvl w:val="0"/>
          <w:numId w:val="1009"/>
        </w:numPr>
        <w:pStyle w:val="Compact"/>
      </w:pPr>
      <w:r>
        <w:t xml:space="preserve">Created a collection of custom suits for Kyoto-based clients, combining Japanese precision with European tailoring aesthetics.</w:t>
      </w:r>
    </w:p>
    <w:p>
      <w:pPr>
        <w:numPr>
          <w:ilvl w:val="0"/>
          <w:numId w:val="1009"/>
        </w:numPr>
        <w:pStyle w:val="Compact"/>
      </w:pPr>
      <w:r>
        <w:t xml:space="preserve">Featured in a local Kyoto fashion magazine, highlighting the fusion of cultures in modern tailoring.</w:t>
      </w:r>
    </w:p>
    <w:bookmarkEnd w:id="31"/>
    <w:bookmarkStart w:id="32" w:name="references"/>
    <w:p>
      <w:pPr>
        <w:pStyle w:val="Heading3"/>
      </w:pPr>
      <w:r>
        <w:rPr>
          <w:bCs/>
          <w:b/>
        </w:rPr>
        <w:t xml:space="preserve">References</w:t>
      </w:r>
    </w:p>
    <w:p>
      <w:pPr>
        <w:pStyle w:val="FirstParagraph"/>
      </w:pPr>
      <w:r>
        <w:t xml:space="preserve">Available upon request. Previous clients and colleagues in Japan Kyoto can attest to my dedication to excellence and cultural authenticity.</w:t>
      </w:r>
    </w:p>
    <w:bookmarkEnd w:id="32"/>
    <w:p>
      <w:pPr>
        <w:pStyle w:val="BodyText"/>
      </w:pPr>
      <w:r>
        <w:rPr>
          <w:bCs/>
          <w:b/>
        </w:rPr>
        <w:t xml:space="preserve">Note:</w:t>
      </w:r>
      <w:r>
        <w:t xml:space="preserve"> </w:t>
      </w:r>
      <w:r>
        <w:t xml:space="preserve">This resume is tailored for a professional Tailor in Japan Kyoto, emphasizing the importance of traditional craftsmanship and cultural expertise. The content aligns with the unique demands of the Japanese market and highlights skills specific to Kyoto’s fashion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Japan Kyoto</dc:title>
  <dc:creator/>
  <dc:language>en</dc:language>
  <cp:keywords/>
  <dcterms:created xsi:type="dcterms:W3CDTF">2025-12-10T01:21:55Z</dcterms:created>
  <dcterms:modified xsi:type="dcterms:W3CDTF">2025-12-10T01:21:55Z</dcterms:modified>
</cp:coreProperties>
</file>

<file path=docProps/custom.xml><?xml version="1.0" encoding="utf-8"?>
<Properties xmlns="http://schemas.openxmlformats.org/officeDocument/2006/custom-properties" xmlns:vt="http://schemas.openxmlformats.org/officeDocument/2006/docPropsVTypes"/>
</file>