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tailor-resume"/>
    <w:p>
      <w:pPr>
        <w:pStyle w:val="Heading1"/>
      </w:pPr>
      <w:r>
        <w:t xml:space="preserve">Tailor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Al-Khaleel, Khartoum, Sudan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Sudan Khartoum, specializing in creating bespoke garments that blend traditional Sudanese craftsmanship with modern design. Proficient in tailoring a wide range of clothing, including formal wear, ceremonial attire, and everyday garments. Committed to delivering high-quality work that meets the unique needs of clients in Sudan Khartoum's diverse cultural and economic landscape. A strong understanding of local fabrics such as cotton, linen, and traditional Sudanese textiles like thoub and kandura. Passionate about preserving heritage while innovating to meet contemporary fashion demands.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r.-tailor"/>
    <w:p>
      <w:pPr>
        <w:pStyle w:val="Heading3"/>
      </w:pPr>
      <w:r>
        <w:t xml:space="preserve">Sr. Tailor</w:t>
      </w:r>
    </w:p>
    <w:p>
      <w:pPr>
        <w:pStyle w:val="FirstParagraph"/>
      </w:pPr>
      <w:r>
        <w:rPr>
          <w:bCs/>
          <w:b/>
        </w:rPr>
        <w:t xml:space="preserve">Khartoum Fashion House</w:t>
      </w:r>
      <w:r>
        <w:t xml:space="preserve"> </w:t>
      </w:r>
      <w:r>
        <w:t xml:space="preserve">- Khartoum, Sudan</w:t>
      </w:r>
      <w:r>
        <w:br/>
      </w: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tailored custom suits, dresses, and traditional Sudanese garments for clients across Khartoum, focusing on precision in measurements and fabric selection.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collections that reflect Sudanese cultural motifs, ensuring alignment with the latest trends in Khartoum's fashion industry.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providing training on advanced techniques such as embroidery, quilting, and pattern-making specific to Sudanese textiles.</w:t>
      </w:r>
    </w:p>
    <w:p>
      <w:pPr>
        <w:numPr>
          <w:ilvl w:val="0"/>
          <w:numId w:val="1001"/>
        </w:numPr>
        <w:pStyle w:val="Compact"/>
      </w:pPr>
      <w:r>
        <w:t xml:space="preserve">Handled high-volume orders for weddings and special events in Khartoum, ensuring timely delivery without compromising quality.</w:t>
      </w:r>
    </w:p>
    <w:bookmarkEnd w:id="21"/>
    <w:bookmarkStart w:id="22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Nile Tailors</w:t>
      </w:r>
      <w:r>
        <w:t xml:space="preserve"> </w:t>
      </w:r>
      <w:r>
        <w:t xml:space="preserve">- Al-Bahri, Khartoum</w:t>
      </w:r>
      <w:r>
        <w:br/>
      </w: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men’s and women’s clothing, including kanduras, thoub, and modern business attire for clients in Khartoum.</w:t>
      </w:r>
    </w:p>
    <w:p>
      <w:pPr>
        <w:numPr>
          <w:ilvl w:val="0"/>
          <w:numId w:val="1002"/>
        </w:numPr>
        <w:pStyle w:val="Compact"/>
      </w:pPr>
      <w:r>
        <w:t xml:space="preserve">Conducted fabric selection and preparation for custom orders, ensuring adherence to client specifications.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by addressing queries about measurements, styles, and fabric care in both Arabic and English.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traditional Sudanese tailoring techniques, enhancing expertise in heritage-based designs.</w:t>
      </w:r>
    </w:p>
    <w:bookmarkEnd w:id="22"/>
    <w:bookmarkEnd w:id="23"/>
    <w:bookmarkStart w:id="25" w:name="educational-background"/>
    <w:p>
      <w:pPr>
        <w:pStyle w:val="Heading2"/>
      </w:pPr>
      <w:r>
        <w:t xml:space="preserve">Educational Background</w:t>
      </w:r>
    </w:p>
    <w:bookmarkStart w:id="24" w:name="diploma-in-textile-design"/>
    <w:p>
      <w:pPr>
        <w:pStyle w:val="Heading3"/>
      </w:pPr>
      <w:r>
        <w:t xml:space="preserve">Diploma in Textile Design</w:t>
      </w:r>
    </w:p>
    <w:p>
      <w:pPr>
        <w:pStyle w:val="FirstParagraph"/>
      </w:pPr>
      <w:r>
        <w:rPr>
          <w:bCs/>
          <w:b/>
        </w:rPr>
        <w:t xml:space="preserve">Sudan University of Science and Technology</w:t>
      </w:r>
      <w:r>
        <w:t xml:space="preserve"> </w:t>
      </w:r>
      <w:r>
        <w:t xml:space="preserve">- Khartoum, Sudan</w:t>
      </w:r>
      <w:r>
        <w:br/>
      </w:r>
      <w:r>
        <w:rPr>
          <w:iCs/>
          <w:i/>
        </w:rPr>
        <w:t xml:space="preserve">Graduated: 2013</w:t>
      </w:r>
    </w:p>
    <w:p>
      <w:pPr>
        <w:numPr>
          <w:ilvl w:val="0"/>
          <w:numId w:val="1003"/>
        </w:numPr>
        <w:pStyle w:val="Compact"/>
      </w:pPr>
      <w:r>
        <w:t xml:space="preserve">Courses included fabric analysis, garment construction, and cultural studies of Sudanese textiles.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at tailoring workshops in Khartoum.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Expertise in sewing, embroidery, and alterations for men’s and women’s wear, including traditional Sudanese attire like thoub and kandura.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cotton, linen, silk, and local Sudanese fabrics such as mohair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Basic knowledge of Adobe Illustrator for creating patterns and mockups.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Sudan Khartoum’s fashion traditions, including color symbolism and ceremonial attire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ability to work under tight deadlines.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 </w:t>
      </w:r>
      <w:r>
        <w:t xml:space="preserve">- Sudan Tailors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Embroidery Techniques</w:t>
      </w:r>
      <w:r>
        <w:t xml:space="preserve"> </w:t>
      </w:r>
      <w:r>
        <w:t xml:space="preserve">- Khartoum Vocational Training Center (2017)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with fluency in Sudanese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 for communication with international clients and suppliers.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Collection:</w:t>
      </w:r>
      <w:r>
        <w:t xml:space="preserve"> </w:t>
      </w:r>
      <w:r>
        <w:t xml:space="preserve">Designed a line of traditional Sudanese garments showcased at the Khartoum Fashion Week 2021, received positive feedback from local and international fashion critics.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Tailoring Initiative:</w:t>
      </w:r>
      <w:r>
        <w:t xml:space="preserve"> </w:t>
      </w:r>
      <w:r>
        <w:t xml:space="preserve">Partnered with a non-profit in Khartoum to train unemployed youth in tailoring skills, contributing to economic empowerment in the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Introduced eco-friendly dyeing techniques using natural Sudanese plant-based materials, reducing environmental impact while preserving traditional methods.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Sudan Tailors Association (STA)</w:t>
      </w:r>
      <w:r>
        <w:t xml:space="preserve"> </w:t>
      </w:r>
      <w:r>
        <w:t xml:space="preserve">- Member since 2018, actively participating in industry workshops and networking events in Khartoum.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Khartoum Textile Guild</w:t>
      </w:r>
      <w:r>
        <w:t xml:space="preserve"> </w:t>
      </w:r>
      <w:r>
        <w:t xml:space="preserve">- Collaborated on projects to promote local textiles and support artisans in Sudan Khartoum.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peers in Sudan Khartoum.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Sudan Khartoum</dc:title>
  <dc:creator/>
  <dc:language>en</dc:language>
  <cp:keywords/>
  <dcterms:created xsi:type="dcterms:W3CDTF">2026-07-21T16:17:39Z</dcterms:created>
  <dcterms:modified xsi:type="dcterms:W3CDTF">2026-07-21T16:17:39Z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