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0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maria.gonzalez@tailorresume.com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the United States Miami area. Specializing in custom tailoring, garment alterations, and high-end fashion repair, I have built a reputation for precision, attention to detail, and exceptional customer service. My work has served a diverse clientele ranging from local residents to international clients seeking tailored solutions in the vibrant fashion landscape of Miami. With expertise in both traditional techniques and modern innovations, I am committed to delivering craftsmanship that meets the unique needs of each client in the United States Miami community.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Southern Threads Miami</w:t>
      </w:r>
      <w:r>
        <w:t xml:space="preserve">, Miami, FL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providing training and mentorship in advanced tailoring techniques for both men’s and women’s wear.</w:t>
      </w:r>
    </w:p>
    <w:p>
      <w:pPr>
        <w:numPr>
          <w:ilvl w:val="0"/>
          <w:numId w:val="1001"/>
        </w:numPr>
        <w:pStyle w:val="Compact"/>
      </w:pPr>
      <w:r>
        <w:t xml:space="preserve">Specialized in creating custom suits, formal gowns, and tailored uniforms for corporate clients, celebrities, and event organizers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Developed a streamlined process for garment alterations that reduced turnaround time by 30%, enhancing client satisfaction in the competitive Miami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produce high-quality prototypes and finished pieces, contributing to several successful fashion shows in Miami.</w:t>
      </w:r>
    </w:p>
    <w:bookmarkEnd w:id="22"/>
    <w:bookmarkStart w:id="23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La Roca Tailoring</w:t>
      </w:r>
      <w:r>
        <w:t xml:space="preserve">, Miami, FL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tailoring services for clients in the United States Miami community, including wedding attire, business suits, and casual wear.</w:t>
      </w:r>
    </w:p>
    <w:p>
      <w:pPr>
        <w:numPr>
          <w:ilvl w:val="0"/>
          <w:numId w:val="1002"/>
        </w:numPr>
        <w:pStyle w:val="Compact"/>
      </w:pPr>
      <w:r>
        <w:t xml:space="preserve">Utilized advanced sewing machines and hand-stitching techniques to ensure precision and durability in every garment.</w:t>
      </w:r>
    </w:p>
    <w:p>
      <w:pPr>
        <w:numPr>
          <w:ilvl w:val="0"/>
          <w:numId w:val="1002"/>
        </w:numPr>
        <w:pStyle w:val="Compact"/>
      </w:pPr>
      <w:r>
        <w:t xml:space="preserve">Established strong client relationships by offering personalized consultations and ensuring satisfaction with each project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Miami Fashion Week, to promote the business and showcase tailoring skills to a broader audience.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Miami Custom Clothing</w:t>
      </w:r>
      <w:r>
        <w:t xml:space="preserve">, Miami, FL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including pattern making, fabric selection, and finishing techniques.</w:t>
      </w:r>
    </w:p>
    <w:p>
      <w:pPr>
        <w:numPr>
          <w:ilvl w:val="0"/>
          <w:numId w:val="1003"/>
        </w:numPr>
        <w:pStyle w:val="Compact"/>
      </w:pPr>
      <w:r>
        <w:t xml:space="preserve">Assisted senior tailors in completing complex projects for high-profile clients in the United States Miami area.</w:t>
      </w:r>
    </w:p>
    <w:p>
      <w:pPr>
        <w:numPr>
          <w:ilvl w:val="0"/>
          <w:numId w:val="1003"/>
        </w:numPr>
        <w:pStyle w:val="Compact"/>
      </w:pPr>
      <w:r>
        <w:t xml:space="preserve">Learned to work with a variety of fabrics and materials, adapting techniques to meet the specific requirements of each client.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business’s online presence, helping to create a portfolio that highlighted their expertise in Miami’s fashion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Expertise in men’s and women’s tailoring, including suit construction, hemming, and custom alterations.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a wide range of fabrics such as wool, silk, cotton, and synthetic blends commonly used in the United States Miami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preferences and deliver personalized solutions in the competitive Miami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sewing machines, embroidery tools, and digital design software for pattern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high-quality workmanship that reflects the standards of the United States Miami fashion industry.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Fashion Design and Tailoring</w:t>
      </w:r>
      <w:r>
        <w:br/>
      </w:r>
      <w:r>
        <w:t xml:space="preserve">Miami Institute of Textile Arts, Miami, FL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Certified Master Tailor (CMT)</w:t>
      </w:r>
      <w:r>
        <w:br/>
      </w:r>
      <w:r>
        <w:t xml:space="preserve">American Sewing Guild, United States</w:t>
      </w:r>
      <w:r>
        <w:br/>
      </w:r>
      <w:r>
        <w:rPr>
          <w:iCs/>
          <w:i/>
        </w:rPr>
        <w:t xml:space="preserve">Certification Date: 2017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Regularly attend workshops and seminars on advanced tailoring techniques, including those held at the Miami Fashion Institute.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CUSTOM WEDDING GOWNS FOR MIAMI CLIENTS:</w:t>
      </w:r>
      <w:r>
        <w:t xml:space="preserve"> </w:t>
      </w:r>
      <w:r>
        <w:t xml:space="preserve">Designed and tailored 50+ wedding gowns for clients in the United States Miami area, incorporating unique designs and personalized details.</w:t>
      </w:r>
    </w:p>
    <w:p>
      <w:pPr>
        <w:pStyle w:val="BodyText"/>
      </w:pPr>
      <w:r>
        <w:rPr>
          <w:bCs/>
          <w:b/>
        </w:rPr>
        <w:t xml:space="preserve">FORMAL SUIT COLLECTION FOR CORPORATE CLIENTS:</w:t>
      </w:r>
      <w:r>
        <w:t xml:space="preserve"> </w:t>
      </w:r>
      <w:r>
        <w:t xml:space="preserve">Created a line of custom suits for local businesses, including law firms and corporate offices in Miami, emphasizing comfort and professionalism.</w:t>
      </w:r>
    </w:p>
    <w:p>
      <w:pPr>
        <w:pStyle w:val="BodyText"/>
      </w:pPr>
      <w:r>
        <w:rPr>
          <w:bCs/>
          <w:b/>
        </w:rPr>
        <w:t xml:space="preserve">SUSTAINABLE TAILORING INITIATIVE:</w:t>
      </w:r>
      <w:r>
        <w:t xml:space="preserve"> </w:t>
      </w:r>
      <w:r>
        <w:t xml:space="preserve">Launched a project to repurpose vintage fabrics into modern garments, promoting eco-friendly practices in the United States Miami fashion community.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satisfied clients from the United States Miami area, local fashion designers, and business partners who can attest to my skills and dedication as a tailor.</w:t>
      </w:r>
    </w:p>
    <w:bookmarkEnd w:id="29"/>
    <w:p>
      <w:pPr>
        <w:pStyle w:val="BodyText"/>
      </w:pPr>
      <w:r>
        <w:rPr>
          <w:iCs/>
          <w:i/>
        </w:rPr>
        <w:t xml:space="preserve">Resume for Tailor in the United States Miami – Crafting Excellence in Every Stitch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United States Miami</dc:title>
  <dc:creator/>
  <dc:language>en</dc:language>
  <cp:keywords/>
  <dcterms:created xsi:type="dcterms:W3CDTF">2026-07-23T13:20:54Z</dcterms:created>
  <dcterms:modified xsi:type="dcterms:W3CDTF">2026-07-23T13:20:54Z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