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Primary</w:t>
      </w:r>
      <w:r>
        <w:t xml:space="preserve"> </w:t>
      </w:r>
      <w:r>
        <w:t xml:space="preserve">Teacher</w:t>
      </w:r>
      <w:r>
        <w:t xml:space="preserve"> </w:t>
      </w:r>
      <w:r>
        <w:t xml:space="preserve">in</w:t>
      </w:r>
      <w:r>
        <w:t xml:space="preserve"> </w:t>
      </w:r>
      <w:r>
        <w:t xml:space="preserve">Brazil</w:t>
      </w:r>
      <w:r>
        <w:t xml:space="preserve"> </w:t>
      </w:r>
      <w:r>
        <w:t xml:space="preserve">(Brasília)</w:t>
      </w:r>
    </w:p>
    <w:bookmarkStart w:id="29" w:name="X9715056805e1bf1cd360890c488fdb06abf8ab9"/>
    <w:p>
      <w:pPr>
        <w:pStyle w:val="Heading1"/>
      </w:pPr>
      <w:r>
        <w:t xml:space="preserve">Resume: Primary Teacher Specializing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Oliveira Silva</w:t>
      </w:r>
      <w:r>
        <w:br/>
      </w:r>
      <w:r>
        <w:rPr>
          <w:bCs/>
          <w:b/>
        </w:rPr>
        <w:t xml:space="preserve">Address:</w:t>
      </w:r>
      <w:r>
        <w:t xml:space="preserve"> </w:t>
      </w:r>
      <w:r>
        <w:t xml:space="preserve">Rua das Flores, 123, Brasília - DF, Brazil</w:t>
      </w:r>
      <w:r>
        <w:br/>
      </w:r>
      <w:r>
        <w:rPr>
          <w:bCs/>
          <w:b/>
        </w:rPr>
        <w:t xml:space="preserve">Email:</w:t>
      </w:r>
      <w:r>
        <w:t xml:space="preserve"> </w:t>
      </w:r>
      <w:r>
        <w:t xml:space="preserve">mariasilva.teacher@brasil.edu</w:t>
      </w:r>
      <w:r>
        <w:br/>
      </w:r>
      <w:r>
        <w:rPr>
          <w:bCs/>
          <w:b/>
        </w:rPr>
        <w:t xml:space="preserve">Phone:</w:t>
      </w:r>
      <w:r>
        <w:t xml:space="preserve"> </w:t>
      </w:r>
      <w:r>
        <w:t xml:space="preserve">+55 (61) 9876-5432</w:t>
      </w:r>
    </w:p>
    <w:bookmarkEnd w:id="20"/>
    <w:bookmarkStart w:id="21" w:name="professional-summary"/>
    <w:p>
      <w:pPr>
        <w:pStyle w:val="Heading2"/>
      </w:pPr>
      <w:r>
        <w:t xml:space="preserve">Professional Summary</w:t>
      </w:r>
    </w:p>
    <w:p>
      <w:pPr>
        <w:pStyle w:val="FirstParagraph"/>
      </w:pPr>
      <w:r>
        <w:t xml:space="preserve">A dedicated and passionate Primary Teacher with over 8 years of experience in delivering high-quality education to students aged 5–11. Specialized in the Brazilian educational framework, with a strong focus on adapting teaching methods to meet the diverse needs of learners in Brasília. Committed to fostering critical thinking, creativity, and inclusivity in the classroom while aligning curricula with the</w:t>
      </w:r>
      <w:r>
        <w:t xml:space="preserve"> </w:t>
      </w:r>
      <w:r>
        <w:rPr>
          <w:iCs/>
          <w:i/>
        </w:rPr>
        <w:t xml:space="preserve">Base Nacional Comum Curricular (BNCC)</w:t>
      </w:r>
      <w:r>
        <w:t xml:space="preserve">, Brazil's national curriculum guidelines. Proven expertise in designing interactive lesson plans, managing classroom dynamics, and collaborating with parents and local communities to support student growth. Aiming to contribute to the development of future generations through innovative pedagogical practices tailored for the unique cultural and educational context of Brasília.</w:t>
      </w:r>
    </w:p>
    <w:bookmarkEnd w:id="21"/>
    <w:bookmarkStart w:id="22" w:name="education"/>
    <w:p>
      <w:pPr>
        <w:pStyle w:val="Heading2"/>
      </w:pPr>
      <w:r>
        <w:t xml:space="preserve">Education</w:t>
      </w:r>
    </w:p>
    <w:p>
      <w:pPr>
        <w:numPr>
          <w:ilvl w:val="0"/>
          <w:numId w:val="1001"/>
        </w:numPr>
        <w:pStyle w:val="Compact"/>
      </w:pPr>
      <w:r>
        <w:rPr>
          <w:bCs/>
          <w:b/>
        </w:rPr>
        <w:t xml:space="preserve">Bachelor’s Degree in Pedagogy</w:t>
      </w:r>
      <w:r>
        <w:br/>
      </w:r>
      <w:r>
        <w:t xml:space="preserve">Universidade de Brasília (UnB), Brasília, DF</w:t>
      </w:r>
      <w:r>
        <w:br/>
      </w:r>
      <w:r>
        <w:t xml:space="preserve">Graduation Date: December 2014</w:t>
      </w:r>
      <w:r>
        <w:br/>
      </w:r>
      <w:r>
        <w:t xml:space="preserve">Relevant Coursework: Early Childhood Development, Curriculum Design, Inclusive Education, and Educational Psychology.</w:t>
      </w:r>
    </w:p>
    <w:p>
      <w:pPr>
        <w:numPr>
          <w:ilvl w:val="0"/>
          <w:numId w:val="1001"/>
        </w:numPr>
        <w:pStyle w:val="Compact"/>
      </w:pPr>
      <w:r>
        <w:rPr>
          <w:bCs/>
          <w:b/>
        </w:rPr>
        <w:t xml:space="preserve">Specialization in Early Childhood Education</w:t>
      </w:r>
      <w:r>
        <w:br/>
      </w:r>
      <w:r>
        <w:t xml:space="preserve">Faculdade UnB de Taguatinga (FUT), Brasília, DF</w:t>
      </w:r>
      <w:r>
        <w:br/>
      </w:r>
      <w:r>
        <w:t xml:space="preserve">Completion Date: June 2016</w:t>
      </w:r>
      <w:r>
        <w:br/>
      </w:r>
      <w:r>
        <w:t xml:space="preserve">Focused on play-based learning strategies and the importance of socioemotional development in primary education.</w:t>
      </w:r>
    </w:p>
    <w:bookmarkEnd w:id="22"/>
    <w:bookmarkStart w:id="25" w:name="teaching-experience"/>
    <w:p>
      <w:pPr>
        <w:pStyle w:val="Heading2"/>
      </w:pPr>
      <w:r>
        <w:t xml:space="preserve">Teaching Experience</w:t>
      </w:r>
    </w:p>
    <w:bookmarkStart w:id="23" w:name="primary-teacher"/>
    <w:p>
      <w:pPr>
        <w:pStyle w:val="Heading3"/>
      </w:pPr>
      <w:r>
        <w:t xml:space="preserve">Primary Teacher</w:t>
      </w:r>
    </w:p>
    <w:p>
      <w:pPr>
        <w:pStyle w:val="FirstParagraph"/>
      </w:pPr>
      <w:r>
        <w:rPr>
          <w:bCs/>
          <w:b/>
        </w:rPr>
        <w:t xml:space="preserve">Escola Municipal de Ensino Fundamental João Paulo II, Brasília, DF</w:t>
      </w:r>
      <w:r>
        <w:br/>
      </w:r>
      <w:r>
        <w:t xml:space="preserve">January 2018 – Present</w:t>
      </w:r>
      <w:r>
        <w:br/>
      </w:r>
      <w:r>
        <w:t xml:space="preserve">Responsibilities:</w:t>
      </w:r>
    </w:p>
    <w:p>
      <w:pPr>
        <w:numPr>
          <w:ilvl w:val="0"/>
          <w:numId w:val="1002"/>
        </w:numPr>
        <w:pStyle w:val="Compact"/>
      </w:pPr>
      <w:r>
        <w:t xml:space="preserve">Designed and implemented lesson plans aligned with the BNCC for students in Grades 1–5, emphasizing literacy, numeracy, and scientific inquiry.</w:t>
      </w:r>
    </w:p>
    <w:p>
      <w:pPr>
        <w:numPr>
          <w:ilvl w:val="0"/>
          <w:numId w:val="1002"/>
        </w:numPr>
        <w:pStyle w:val="Compact"/>
      </w:pPr>
      <w:r>
        <w:t xml:space="preserve">Integrated technology (e.g., interactive whiteboards, educational apps) to enhance student engagement and accessibility.</w:t>
      </w:r>
    </w:p>
    <w:p>
      <w:pPr>
        <w:numPr>
          <w:ilvl w:val="0"/>
          <w:numId w:val="1002"/>
        </w:numPr>
        <w:pStyle w:val="Compact"/>
      </w:pPr>
      <w:r>
        <w:t xml:space="preserve">Conducted regular assessments to monitor student progress and provided personalized feedback to families in Portuguese and English.</w:t>
      </w:r>
    </w:p>
    <w:p>
      <w:pPr>
        <w:numPr>
          <w:ilvl w:val="0"/>
          <w:numId w:val="1002"/>
        </w:numPr>
        <w:pStyle w:val="Compact"/>
      </w:pPr>
      <w:r>
        <w:t xml:space="preserve">Collaborated with colleagues to develop interdisciplinary projects, such as "Cidades Sustentáveis" (Sustainable Cities), which connected classroom learning with local environmental initiatives in Brasília.</w:t>
      </w:r>
    </w:p>
    <w:p>
      <w:pPr>
        <w:numPr>
          <w:ilvl w:val="0"/>
          <w:numId w:val="1002"/>
        </w:numPr>
        <w:pStyle w:val="Compact"/>
      </w:pPr>
      <w:r>
        <w:t xml:space="preserve">Supported students with special educational needs by creating individualized education plans (IEPs) and coordinating with psychologists and speech therapists.</w:t>
      </w:r>
    </w:p>
    <w:bookmarkEnd w:id="23"/>
    <w:bookmarkStart w:id="24" w:name="assistant-teacher"/>
    <w:p>
      <w:pPr>
        <w:pStyle w:val="Heading3"/>
      </w:pPr>
      <w:r>
        <w:t xml:space="preserve">Assistant Teacher</w:t>
      </w:r>
    </w:p>
    <w:p>
      <w:pPr>
        <w:pStyle w:val="FirstParagraph"/>
      </w:pPr>
      <w:r>
        <w:rPr>
          <w:bCs/>
          <w:b/>
        </w:rPr>
        <w:t xml:space="preserve">Escola Estadual de Ensino Fundamental Santa Clara, Brasília, DF</w:t>
      </w:r>
      <w:r>
        <w:br/>
      </w:r>
      <w:r>
        <w:t xml:space="preserve">June 2016 – December 2017</w:t>
      </w:r>
      <w:r>
        <w:br/>
      </w:r>
      <w:r>
        <w:t xml:space="preserve">Responsibilities:</w:t>
      </w:r>
    </w:p>
    <w:p>
      <w:pPr>
        <w:numPr>
          <w:ilvl w:val="0"/>
          <w:numId w:val="1003"/>
        </w:numPr>
        <w:pStyle w:val="Compact"/>
      </w:pPr>
      <w:r>
        <w:t xml:space="preserve">Assisted in classroom management and provided one-on-one support to students with varying learning abilities.</w:t>
      </w:r>
    </w:p>
    <w:p>
      <w:pPr>
        <w:numPr>
          <w:ilvl w:val="0"/>
          <w:numId w:val="1003"/>
        </w:numPr>
        <w:pStyle w:val="Compact"/>
      </w:pPr>
      <w:r>
        <w:t xml:space="preserve">Organized cultural activities, such as the "Festival da Cultura Brasileira," to celebrate Brazil's diverse heritage and promote social cohesion among students.</w:t>
      </w:r>
    </w:p>
    <w:p>
      <w:pPr>
        <w:numPr>
          <w:ilvl w:val="0"/>
          <w:numId w:val="1003"/>
        </w:numPr>
        <w:pStyle w:val="Compact"/>
      </w:pPr>
      <w:r>
        <w:t xml:space="preserve">Participated in school-wide initiatives to improve literacy rates, including after-school reading clubs and parent-teacher workshops.</w:t>
      </w:r>
    </w:p>
    <w:bookmarkEnd w:id="24"/>
    <w:bookmarkEnd w:id="25"/>
    <w:bookmarkStart w:id="26" w:name="X9e831c42752e64d8b6801e1545d8e4226ca17eb"/>
    <w:p>
      <w:pPr>
        <w:pStyle w:val="Heading2"/>
      </w:pPr>
      <w:r>
        <w:t xml:space="preserve">Professional Development and Certifications</w:t>
      </w:r>
    </w:p>
    <w:p>
      <w:pPr>
        <w:numPr>
          <w:ilvl w:val="0"/>
          <w:numId w:val="1004"/>
        </w:numPr>
        <w:pStyle w:val="Compact"/>
      </w:pPr>
      <w:r>
        <w:rPr>
          <w:bCs/>
          <w:b/>
        </w:rPr>
        <w:t xml:space="preserve">Educación Inclusiva: Estrategias para la Enseñanza en Contextos Multiculturales</w:t>
      </w:r>
      <w:r>
        <w:br/>
      </w:r>
      <w:r>
        <w:t xml:space="preserve">Instituto de Formação de Professores do DF, Brasília, DF</w:t>
      </w:r>
      <w:r>
        <w:br/>
      </w:r>
      <w:r>
        <w:t xml:space="preserve">Completion Date: April 2020</w:t>
      </w:r>
    </w:p>
    <w:p>
      <w:pPr>
        <w:numPr>
          <w:ilvl w:val="0"/>
          <w:numId w:val="1004"/>
        </w:numPr>
        <w:pStyle w:val="Compact"/>
      </w:pPr>
      <w:r>
        <w:rPr>
          <w:bCs/>
          <w:b/>
        </w:rPr>
        <w:t xml:space="preserve">Tecnologias na Educação: Uso Pedagógico no Ensino Fundamental</w:t>
      </w:r>
      <w:r>
        <w:br/>
      </w:r>
      <w:r>
        <w:t xml:space="preserve">Escola Superior de Formação de Professores (ESFP), São Paulo, SP</w:t>
      </w:r>
      <w:r>
        <w:br/>
      </w:r>
      <w:r>
        <w:t xml:space="preserve">Completion Date: October 2019</w:t>
      </w:r>
    </w:p>
    <w:p>
      <w:pPr>
        <w:numPr>
          <w:ilvl w:val="0"/>
          <w:numId w:val="1004"/>
        </w:numPr>
        <w:pStyle w:val="Compact"/>
      </w:pPr>
      <w:r>
        <w:rPr>
          <w:bCs/>
          <w:b/>
        </w:rPr>
        <w:t xml:space="preserve">Formação Continuada em Língua Portuguesa e Matemática para o Ensino Fundamental</w:t>
      </w:r>
      <w:r>
        <w:br/>
      </w:r>
      <w:r>
        <w:t xml:space="preserve">Fundação Bradesco, Brasília, DF</w:t>
      </w:r>
      <w:r>
        <w:br/>
      </w:r>
      <w:r>
        <w:t xml:space="preserve">Completion Date: March 2021</w:t>
      </w:r>
    </w:p>
    <w:bookmarkEnd w:id="26"/>
    <w:bookmarkStart w:id="27" w:name="Xf8d80c26647014bf004f4619d55339ba28923b1"/>
    <w:p>
      <w:pPr>
        <w:pStyle w:val="Heading2"/>
      </w:pPr>
      <w:r>
        <w:t xml:space="preserve">Skills and Competencies in Teaching Primary Education in Brazil (Brasília)</w:t>
      </w:r>
    </w:p>
    <w:p>
      <w:pPr>
        <w:numPr>
          <w:ilvl w:val="0"/>
          <w:numId w:val="1005"/>
        </w:numPr>
        <w:pStyle w:val="Compact"/>
      </w:pPr>
      <w:r>
        <w:rPr>
          <w:bCs/>
          <w:b/>
        </w:rPr>
        <w:t xml:space="preserve">Curriculum Development:</w:t>
      </w:r>
      <w:r>
        <w:t xml:space="preserve"> </w:t>
      </w:r>
      <w:r>
        <w:t xml:space="preserve">Expertise in creating lesson plans that reflect the BNCC and address the socio-cultural realities of Brasília’s students, including those from indigenous, Afro-Brazilian, and migrant communities.</w:t>
      </w:r>
    </w:p>
    <w:p>
      <w:pPr>
        <w:numPr>
          <w:ilvl w:val="0"/>
          <w:numId w:val="1005"/>
        </w:numPr>
        <w:pStyle w:val="Compact"/>
      </w:pPr>
      <w:r>
        <w:rPr>
          <w:bCs/>
          <w:b/>
        </w:rPr>
        <w:t xml:space="preserve">Classroom Management:</w:t>
      </w:r>
      <w:r>
        <w:t xml:space="preserve"> </w:t>
      </w:r>
      <w:r>
        <w:t xml:space="preserve">Proven ability to maintain a safe and motivating learning environment through positive reinforcement strategies and conflict resolution techniques.</w:t>
      </w:r>
    </w:p>
    <w:p>
      <w:pPr>
        <w:numPr>
          <w:ilvl w:val="0"/>
          <w:numId w:val="1005"/>
        </w:numPr>
        <w:pStyle w:val="Compact"/>
      </w:pPr>
      <w:r>
        <w:rPr>
          <w:bCs/>
          <w:b/>
        </w:rPr>
        <w:t xml:space="preserve">Bilingual Proficiency:</w:t>
      </w:r>
      <w:r>
        <w:t xml:space="preserve"> </w:t>
      </w:r>
      <w:r>
        <w:t xml:space="preserve">Fluent in Portuguese (native) and English (intermediate), enabling effective communication with international students and parents in Brasília’s multicultural context.</w:t>
      </w:r>
    </w:p>
    <w:p>
      <w:pPr>
        <w:numPr>
          <w:ilvl w:val="0"/>
          <w:numId w:val="1005"/>
        </w:numPr>
        <w:pStyle w:val="Compact"/>
      </w:pPr>
      <w:r>
        <w:rPr>
          <w:bCs/>
          <w:b/>
        </w:rPr>
        <w:t xml:space="preserve">Technology Integration:</w:t>
      </w:r>
      <w:r>
        <w:t xml:space="preserve"> </w:t>
      </w:r>
      <w:r>
        <w:t xml:space="preserve">Skilled in using tools like Google Classroom, Kahoot!, and Edpuzzle to enhance student engagement and remote learning capabilities.</w:t>
      </w:r>
    </w:p>
    <w:p>
      <w:pPr>
        <w:numPr>
          <w:ilvl w:val="0"/>
          <w:numId w:val="1005"/>
        </w:numPr>
        <w:pStyle w:val="Compact"/>
      </w:pPr>
      <w:r>
        <w:rPr>
          <w:bCs/>
          <w:b/>
        </w:rPr>
        <w:t xml:space="preserve">Community Engagement:</w:t>
      </w:r>
      <w:r>
        <w:t xml:space="preserve"> </w:t>
      </w:r>
      <w:r>
        <w:t xml:space="preserve">Active participation in local educational networks (e.g., "Rede de Ensino de Brasília") to share best practices and advocate for equitable education access.</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Participated in the "Escola Sem Muralha" initiative, which promotes inclusive education for marginalized communities in Brasília’s outskirts.</w:t>
      </w:r>
    </w:p>
    <w:p>
      <w:pPr>
        <w:pStyle w:val="BodyText"/>
      </w:pPr>
      <w:r>
        <w:rPr>
          <w:bCs/>
          <w:b/>
        </w:rPr>
        <w:t xml:space="preserve">Publications:</w:t>
      </w:r>
      <w:r>
        <w:br/>
      </w:r>
      <w:r>
        <w:t xml:space="preserve">- Co-authored an article titled "Inovação Pedagógica no Ensino Fundamental: Um Estudo de Caso em Brasília," published in the Journal of Brazilian Education (2022).</w:t>
      </w:r>
    </w:p>
    <w:p>
      <w:pPr>
        <w:pStyle w:val="BodyText"/>
      </w:pPr>
      <w:r>
        <w:rPr>
          <w:bCs/>
          <w:b/>
        </w:rPr>
        <w:t xml:space="preserve">Hobbies:</w:t>
      </w:r>
      <w:r>
        <w:br/>
      </w:r>
      <w:r>
        <w:t xml:space="preserve">- Traveling to explore Brazil’s cultural diversity, reading educational literature, and volunteering at local libraries to support literacy programs.</w:t>
      </w:r>
    </w:p>
    <w:bookmarkEnd w:id="28"/>
    <w:p>
      <w:pPr>
        <w:pStyle w:val="BodyText"/>
      </w:pPr>
      <w:r>
        <w:t xml:space="preserve">© 2023 Maria Oliveira Silva.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Primary Teacher in Brazil (Brasília)</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