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Janeiro)</w:t>
      </w:r>
    </w:p>
    <w:bookmarkStart w:id="32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Rio de Janeiro, Brazil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(21) 9999-9999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Primary Teacher with over [X] years of experience in delivering quality education in Rio de Janeiro, Brazil. A graduate in Pedagogy from [University Name], I am committed to fostering a dynamic and inclusive learning environment for children aged 6 to 11. My expertise lies in designing age-appropriate curricula aligned with the Brazilian National Common Curricular Base (BNCC), while emphasizing creativity, critical thinking, and social-emotional development. With a strong background in classroom management, collaborative teaching, and community engagement, I strive to empower students to reach their full potential. As a professional educator rooted in Rio de Janeiro’s diverse cultural context, I am passionate about bridging academic excellence with real-world relevance.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Pedagogy</w:t>
      </w:r>
      <w:r>
        <w:t xml:space="preserve"> </w:t>
      </w:r>
      <w:r>
        <w:t xml:space="preserve">| [University Name], Rio de Janeiro, Brazil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Early Childhood Education, Educational Psychology, and Curriculum Development.</w:t>
      </w:r>
    </w:p>
    <w:p>
      <w:pPr>
        <w:numPr>
          <w:ilvl w:val="0"/>
          <w:numId w:val="1001"/>
        </w:numPr>
        <w:pStyle w:val="Compact"/>
      </w:pPr>
      <w:r>
        <w:t xml:space="preserve">Internship at [Local School Name] in Rio de Janeiro, focusing on inclusive education practices.</w:t>
      </w:r>
    </w:p>
    <w:p>
      <w:pPr>
        <w:pStyle w:val="FirstParagraph"/>
      </w:pPr>
      <w:r>
        <w:rPr>
          <w:bCs/>
          <w:b/>
        </w:rPr>
        <w:t xml:space="preserve">Pós-Graduação em Educação Infantil</w:t>
      </w:r>
      <w:r>
        <w:t xml:space="preserve"> </w:t>
      </w:r>
      <w:r>
        <w:t xml:space="preserve">| [Institute Name], Rio de Janeiro, Brazil | Graduated: [Year]</w:t>
      </w:r>
    </w:p>
    <w:p>
      <w:pPr>
        <w:numPr>
          <w:ilvl w:val="0"/>
          <w:numId w:val="1002"/>
        </w:numPr>
        <w:pStyle w:val="Compact"/>
      </w:pPr>
      <w:r>
        <w:t xml:space="preserve">Advanced training in child development theories and play-based learning strategies.</w:t>
      </w:r>
    </w:p>
    <w:p>
      <w:pPr>
        <w:numPr>
          <w:ilvl w:val="0"/>
          <w:numId w:val="1002"/>
        </w:numPr>
        <w:pStyle w:val="Compact"/>
      </w:pPr>
      <w:r>
        <w:t xml:space="preserve">Recognized for a research project on integrating technology into primary education in Brazilian schools.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7f08ce6e17ec79f7a538d0b2dd0cbe0e2a6efe"/>
    <w:p>
      <w:pPr>
        <w:pStyle w:val="Heading3"/>
      </w:pPr>
      <w:r>
        <w:rPr>
          <w:bCs/>
          <w:b/>
        </w:rPr>
        <w:t xml:space="preserve">Primary School Teacher</w:t>
      </w:r>
      <w:r>
        <w:t xml:space="preserve"> </w:t>
      </w:r>
      <w:r>
        <w:t xml:space="preserve">| [School Name], Rio de Janeiro, Brazil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lesson plans aligned with BNCC, focusing on literacy, numeracy, and interdisciplinary projects.</w:t>
      </w:r>
    </w:p>
    <w:p>
      <w:pPr>
        <w:numPr>
          <w:ilvl w:val="0"/>
          <w:numId w:val="1003"/>
        </w:numPr>
        <w:pStyle w:val="Compact"/>
      </w:pPr>
      <w:r>
        <w:t xml:space="preserve">Mentored 30+ students in grades 1–5, utilizing differentiated instruction to address diverse learning needs.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local community organizations to create culturally responsive activities for students from Rio’s varied backgrounds.</w:t>
      </w:r>
    </w:p>
    <w:p>
      <w:pPr>
        <w:numPr>
          <w:ilvl w:val="0"/>
          <w:numId w:val="1003"/>
        </w:numPr>
        <w:pStyle w:val="Compact"/>
      </w:pPr>
      <w:r>
        <w:t xml:space="preserve">Integrated digital tools like interactive whiteboards and educational apps to enhance student engagement and accessibility.</w:t>
      </w:r>
    </w:p>
    <w:p>
      <w:pPr>
        <w:numPr>
          <w:ilvl w:val="0"/>
          <w:numId w:val="1003"/>
        </w:numPr>
        <w:pStyle w:val="Compact"/>
      </w:pPr>
      <w:r>
        <w:t xml:space="preserve">Won the [School Name] Teacher of the Year Award in [Year] for innovative teaching methods and student growth metrics.</w:t>
      </w:r>
    </w:p>
    <w:bookmarkEnd w:id="22"/>
    <w:bookmarkStart w:id="23" w:name="X769a9c3357e7ba1685cb1a4aefb8408b2e01980"/>
    <w:p>
      <w:pPr>
        <w:pStyle w:val="Heading3"/>
      </w:pPr>
      <w:r>
        <w:rPr>
          <w:bCs/>
          <w:b/>
        </w:rPr>
        <w:t xml:space="preserve">Assistant Teacher</w:t>
      </w:r>
      <w:r>
        <w:t xml:space="preserve"> </w:t>
      </w:r>
      <w:r>
        <w:t xml:space="preserve">| [School Name], Rio de Janeiro, Brazil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the primary teacher in managing classroom dynamics, including behavior management and student assessments.</w:t>
      </w:r>
    </w:p>
    <w:p>
      <w:pPr>
        <w:numPr>
          <w:ilvl w:val="0"/>
          <w:numId w:val="1004"/>
        </w:numPr>
        <w:pStyle w:val="Compact"/>
      </w:pPr>
      <w:r>
        <w:t xml:space="preserve">Developed supplementary materials to reinforce core subjects for students requiring additional support.</w:t>
      </w:r>
    </w:p>
    <w:p>
      <w:pPr>
        <w:numPr>
          <w:ilvl w:val="0"/>
          <w:numId w:val="1004"/>
        </w:numPr>
        <w:pStyle w:val="Compact"/>
      </w:pPr>
      <w:r>
        <w:t xml:space="preserve">Organized school-wide events such as cultural festivals and environmental awareness campaigns, fostering community participation.</w:t>
      </w:r>
    </w:p>
    <w:p>
      <w:pPr>
        <w:numPr>
          <w:ilvl w:val="0"/>
          <w:numId w:val="1004"/>
        </w:numPr>
        <w:pStyle w:val="Compact"/>
      </w:pPr>
      <w:r>
        <w:t xml:space="preserve">Conducted weekly parent-teacher meetings to ensure transparency and alignment with educational goals.</w:t>
      </w:r>
    </w:p>
    <w:bookmarkEnd w:id="23"/>
    <w:bookmarkStart w:id="24" w:name="X4a6141d0d37b41c9f587fafa425dba4811d212f"/>
    <w:p>
      <w:pPr>
        <w:pStyle w:val="Heading3"/>
      </w:pPr>
      <w:r>
        <w:rPr>
          <w:bCs/>
          <w:b/>
        </w:rPr>
        <w:t xml:space="preserve">Volunteer Tutor</w:t>
      </w:r>
      <w:r>
        <w:t xml:space="preserve"> </w:t>
      </w:r>
      <w:r>
        <w:t xml:space="preserve">| [NGO Name], Rio de Janeiro, Brazil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Taught basic literacy and numeracy to underprivileged children in underserved neighborhoods of Rio.</w:t>
      </w:r>
    </w:p>
    <w:p>
      <w:pPr>
        <w:numPr>
          <w:ilvl w:val="0"/>
          <w:numId w:val="1005"/>
        </w:numPr>
        <w:pStyle w:val="Compact"/>
      </w:pPr>
      <w:r>
        <w:t xml:space="preserve">Partnered with local leaders to create after-school programs addressing educational disparities.</w:t>
      </w:r>
    </w:p>
    <w:p>
      <w:pPr>
        <w:numPr>
          <w:ilvl w:val="0"/>
          <w:numId w:val="1005"/>
        </w:numPr>
        <w:pStyle w:val="Compact"/>
      </w:pPr>
      <w:r>
        <w:t xml:space="preserve">Trained 15+ volunteers in child-friendly teaching methodologies tailored for low-resource settings.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BNCC-compliant lesson plans and cross-curricular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respectful, engaging environment for diverse learners.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Rio de Janeiro’s socio-cultural context, including Afro-Brazilian heritage and environmental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tools like Google Classroom, Kahoot!, and Edpuzzle for interactive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(native), intermediate English (IELTS 7.0), and basic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interdisciplinary teams, including special education professionals and community leaders.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Educação Inclusiva</w:t>
      </w:r>
      <w:r>
        <w:t xml:space="preserve"> </w:t>
      </w:r>
      <w:r>
        <w:t xml:space="preserve">| [Institute Name], Rio de Janeiro, Brazil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Tecnologia na Educação</w:t>
      </w:r>
      <w:r>
        <w:t xml:space="preserve"> </w:t>
      </w:r>
      <w:r>
        <w:t xml:space="preserve">| [Institute Name], Rio de Janeiro, Brazil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Certificado em Gestão Escolar</w:t>
      </w:r>
      <w:r>
        <w:t xml:space="preserve"> </w:t>
      </w:r>
      <w:r>
        <w:t xml:space="preserve">| [Institute Name], Rio de Janeiro, Brazil | [Year]</w:t>
      </w:r>
    </w:p>
    <w:bookmarkEnd w:id="27"/>
    <w:bookmarkStart w:id="31" w:name="additional-sections"/>
    <w:p>
      <w:pPr>
        <w:pStyle w:val="Heading2"/>
      </w:pPr>
      <w:r>
        <w:t xml:space="preserve">Additional Sections</w:t>
      </w:r>
    </w:p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Membro da ABRAPSI (Associação Brasileira de Psicopedagogia Institucional)</w:t>
      </w:r>
    </w:p>
    <w:p>
      <w:pPr>
        <w:numPr>
          <w:ilvl w:val="0"/>
          <w:numId w:val="1008"/>
        </w:numPr>
        <w:pStyle w:val="Compact"/>
      </w:pPr>
      <w:r>
        <w:t xml:space="preserve">Membro da Rede de Educação do Rio de Janeiro (RERJ)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Voluntário na ONG [Name], promovendo literacia digital em escolas públicas de Rio.</w:t>
      </w:r>
    </w:p>
    <w:p>
      <w:pPr>
        <w:numPr>
          <w:ilvl w:val="0"/>
          <w:numId w:val="1009"/>
        </w:numPr>
        <w:pStyle w:val="Compact"/>
      </w:pPr>
      <w:r>
        <w:t xml:space="preserve">Organizador de eventos educacionais para pais, focando em saúde mental e educação infantil.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yourname@example.com or (21) 9999-9999.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(Brazil Rio de Janeiro)</dc:title>
  <dc:creator/>
  <cp:keywords/>
  <dcterms:created xsi:type="dcterms:W3CDTF">2026-07-21T08:34:06Z</dcterms:created>
  <dcterms:modified xsi:type="dcterms:W3CDTF">2026-07-21T08:34:06Z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