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Primary Teacher | Canada Montreal | Professional Educator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Rue St-Denis, Montréal, QC H2X 1A1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linkedin.com/in/johndoe-teach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7 years of experience in delivering high-quality education to children aged 5–11 in Canada. Proven expertise in creating inclusive, engaging, and student-centered learning environments that align with the Canadian curriculum standards. Strong background in fostering creativity, critical thinking, and social-emotional growth among young learners. Committed to contributing to the vibrant educational landscape of Montreal through innovative teaching practices and a deep understanding of multicultural classroom dynamics.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(Primary) – Concordia University, Montréal, QC</w:t>
      </w:r>
      <w:r>
        <w:br/>
      </w:r>
      <w:r>
        <w:t xml:space="preserve">Graduated: 2015</w:t>
      </w:r>
      <w:r>
        <w:br/>
      </w:r>
      <w:r>
        <w:t xml:space="preserve">Relevant coursework: Child Development, Curriculum Design, Inclusive Education, Literacy and Numeracy Strategies.</w:t>
      </w:r>
    </w:p>
    <w:p>
      <w:pPr>
        <w:pStyle w:val="BodyText"/>
      </w:pPr>
      <w:r>
        <w:rPr>
          <w:bCs/>
          <w:b/>
        </w:rPr>
        <w:t xml:space="preserve">Master of Arts in Educational Leadership – McGill University, Montréal, QC</w:t>
      </w:r>
      <w:r>
        <w:br/>
      </w:r>
      <w:r>
        <w:t xml:space="preserve">Graduated: 2018</w:t>
      </w:r>
      <w:r>
        <w:br/>
      </w:r>
      <w:r>
        <w:t xml:space="preserve">Focus areas: Classroom Management, Assessment Techniques, and School-Community Partnerships.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Teacher – École élémentaire Sainte-Marie, Montréal, QC</w:t>
      </w:r>
      <w:r>
        <w:br/>
      </w:r>
      <w:r>
        <w:t xml:space="preserve">June 2019 – Present</w:t>
      </w:r>
      <w:r>
        <w:br/>
      </w:r>
      <w:r>
        <w:t xml:space="preserve">- Designed and implemented interdisciplinary lesson plans aligned with the Quebec Ministry of Education curriculum.</w:t>
      </w:r>
      <w:r>
        <w:br/>
      </w:r>
      <w:r>
        <w:t xml:space="preserve">- Developed strategies to support English as a Second Language (ESL) students, fostering inclusivity in a multicultural classroom.</w:t>
      </w:r>
      <w:r>
        <w:br/>
      </w:r>
      <w:r>
        <w:t xml:space="preserve">- Collaborated with parents and community organizations to enhance student engagement and holistic development.</w:t>
      </w:r>
      <w:r>
        <w:br/>
      </w:r>
      <w:r>
        <w:t xml:space="preserve">- Integrated technology tools (e.g., interactive whiteboards, educational apps) to enrich learning experiences.</w:t>
      </w:r>
      <w:r>
        <w:br/>
      </w:r>
      <w:r>
        <w:t xml:space="preserve">- Received the “Outstanding Educator Award” from the Montréal School Board in 2021 for innovative teaching practices.</w:t>
      </w:r>
    </w:p>
    <w:p>
      <w:pPr>
        <w:pStyle w:val="BodyText"/>
      </w:pPr>
      <w:r>
        <w:rPr>
          <w:bCs/>
          <w:b/>
        </w:rPr>
        <w:t xml:space="preserve">Primary Teacher – École primaire Laflèche, Montréal, QC</w:t>
      </w:r>
      <w:r>
        <w:br/>
      </w:r>
      <w:r>
        <w:t xml:space="preserve">September 2015 – May 2019</w:t>
      </w:r>
      <w:r>
        <w:br/>
      </w:r>
      <w:r>
        <w:t xml:space="preserve">- Taught Grades 1–4 in a bilingual (French/English) environment, emphasizing language acquisition and cultural awareness.</w:t>
      </w:r>
      <w:r>
        <w:br/>
      </w:r>
      <w:r>
        <w:t xml:space="preserve">- Conducted weekly literacy and numeracy workshops to address individual learning needs and promote academic growth.</w:t>
      </w:r>
      <w:r>
        <w:br/>
      </w:r>
      <w:r>
        <w:t xml:space="preserve">- Organized school-wide events, including multicultural festivals and community outreach programs, to strengthen ties between schools and families.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Curriculum Development for Canadian Primary Education Standards</w:t>
      </w:r>
    </w:p>
    <w:p>
      <w:pPr>
        <w:numPr>
          <w:ilvl w:val="0"/>
          <w:numId w:val="1001"/>
        </w:numPr>
        <w:pStyle w:val="Compact"/>
      </w:pPr>
      <w:r>
        <w:t xml:space="preserve">Classroom Management and Student Engagement Strategies</w:t>
      </w:r>
    </w:p>
    <w:p>
      <w:pPr>
        <w:numPr>
          <w:ilvl w:val="0"/>
          <w:numId w:val="1001"/>
        </w:numPr>
        <w:pStyle w:val="Compact"/>
      </w:pPr>
      <w:r>
        <w:t xml:space="preserve">Bilingual Communication (French/English)</w:t>
      </w:r>
    </w:p>
    <w:p>
      <w:pPr>
        <w:numPr>
          <w:ilvl w:val="0"/>
          <w:numId w:val="1001"/>
        </w:numPr>
        <w:pStyle w:val="Compact"/>
      </w:pPr>
      <w:r>
        <w:t xml:space="preserve">Assessment and Evaluation Techniques (Formative and Summative)</w:t>
      </w:r>
    </w:p>
    <w:p>
      <w:pPr>
        <w:numPr>
          <w:ilvl w:val="0"/>
          <w:numId w:val="1001"/>
        </w:numPr>
        <w:pStyle w:val="Compact"/>
      </w:pPr>
      <w:r>
        <w:t xml:space="preserve">Technology Integration in Early Childhood Education</w:t>
      </w:r>
    </w:p>
    <w:p>
      <w:pPr>
        <w:numPr>
          <w:ilvl w:val="0"/>
          <w:numId w:val="1001"/>
        </w:numPr>
        <w:pStyle w:val="Compact"/>
      </w:pPr>
      <w:r>
        <w:t xml:space="preserve">Collaboration with Parents, Special Needs Educators, and Community Stakeholders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Provincial Teaching Certificate – Quebec Ministry of Education (CPE)</w:t>
      </w:r>
      <w:r>
        <w:br/>
      </w:r>
      <w:r>
        <w:t xml:space="preserve">Issued: 2015</w:t>
      </w:r>
      <w:r>
        <w:br/>
      </w:r>
      <w:r>
        <w:t xml:space="preserve">Valid until: 2030.</w:t>
      </w:r>
    </w:p>
    <w:p>
      <w:pPr>
        <w:pStyle w:val="BodyText"/>
      </w:pPr>
      <w:r>
        <w:rPr>
          <w:bCs/>
          <w:b/>
        </w:rPr>
        <w:t xml:space="preserve">First Aid and CPR Certification – St. John’s Ambulance, Canada</w:t>
      </w:r>
      <w:r>
        <w:br/>
      </w:r>
      <w:r>
        <w:t xml:space="preserve">Completed: 2018.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2"/>
        </w:numPr>
        <w:pStyle w:val="Compact"/>
      </w:pPr>
      <w:r>
        <w:t xml:space="preserve">Workshop on “Inclusive Education for Diverse Learners” – Montreal, QC (2022)</w:t>
      </w:r>
    </w:p>
    <w:p>
      <w:pPr>
        <w:numPr>
          <w:ilvl w:val="0"/>
          <w:numId w:val="1002"/>
        </w:numPr>
        <w:pStyle w:val="Compact"/>
      </w:pPr>
      <w:r>
        <w:t xml:space="preserve">Certification in “Digital Learning Tools for Primary Classrooms” – EdTech Canada (2021)</w:t>
      </w:r>
    </w:p>
    <w:p>
      <w:pPr>
        <w:numPr>
          <w:ilvl w:val="0"/>
          <w:numId w:val="1002"/>
        </w:numPr>
        <w:pStyle w:val="Compact"/>
      </w:pPr>
      <w:r>
        <w:t xml:space="preserve">Training on “Social-Emotional Learning (SEL) in Early Childhood” – Quebec Education Association (2020)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Fluent in English and French. Proficient in Spanish and basic Mandarin for multicultural classroom interactions.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parents from Montreal’s primary education sector.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Resume for Primary Teacher in Canada Montreal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Primary Teacher in Canada Montreal</dc:title>
  <dc:creator/>
  <dc:language>en</dc:language>
  <cp:keywords/>
  <dcterms:created xsi:type="dcterms:W3CDTF">2026-07-21T01:53:38Z</dcterms:created>
  <dcterms:modified xsi:type="dcterms:W3CDTF">2026-07-21T01:53:38Z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