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France</w:t>
      </w:r>
      <w:r>
        <w:t xml:space="preserve"> </w:t>
      </w:r>
      <w:r>
        <w:t xml:space="preserve">Paris</w:t>
      </w:r>
    </w:p>
    <w:bookmarkStart w:id="32" w:name="resume"/>
    <w:p>
      <w:pPr>
        <w:pStyle w:val="Heading1"/>
      </w:pPr>
      <w:r>
        <w:t xml:space="preserve">Resume</w:t>
      </w:r>
    </w:p>
    <w:bookmarkStart w:id="31" w:name="teacher-primary---france-paris"/>
    <w:p>
      <w:pPr>
        <w:pStyle w:val="Heading2"/>
      </w:pPr>
      <w:r>
        <w:t xml:space="preserve">Teacher Primary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+33 1 23 45 67 89</w:t>
      </w:r>
      <w:r>
        <w:br/>
      </w:r>
      <w:r>
        <w:rPr>
          <w:bCs/>
          <w:b/>
        </w:rPr>
        <w:t xml:space="preserve">Address:</w:t>
      </w:r>
      <w:r>
        <w:t xml:space="preserve"> </w:t>
      </w:r>
      <w:r>
        <w:t xml:space="preserve">123 Rue de la République, 75001 Paris, France</w:t>
      </w:r>
    </w:p>
    <w:bookmarkEnd w:id="20"/>
    <w:bookmarkStart w:id="21" w:name="professional-summary"/>
    <w:p>
      <w:pPr>
        <w:pStyle w:val="Heading3"/>
      </w:pPr>
      <w:r>
        <w:t xml:space="preserve">Professional Summary</w:t>
      </w:r>
    </w:p>
    <w:p>
      <w:pPr>
        <w:pStyle w:val="FirstParagraph"/>
      </w:pPr>
      <w:r>
        <w:t xml:space="preserve">I am a dedicated and passionate primary school teacher with over eight years of experience in the French educational system. My expertise lies in delivering high-quality, child-centered instruction aligned with the national curriculum (Programmes de l’Éducation Nationale). As a certified educator in France Paris, I have developed strong skills in classroom management, inclusive education, and fostering student engagement through innovative pedagogical approaches. My commitment to academic excellence and personal growth has enabled me to create dynamic learning environments that empower young learners to thrive. I am particularly passionate about integrating technology into teaching and promoting cultural awareness in a diverse urban setting like Paris.</w:t>
      </w:r>
    </w:p>
    <w:bookmarkEnd w:id="21"/>
    <w:bookmarkStart w:id="22" w:name="education"/>
    <w:p>
      <w:pPr>
        <w:pStyle w:val="Heading3"/>
      </w:pPr>
      <w:r>
        <w:t xml:space="preserve">Education</w:t>
      </w:r>
    </w:p>
    <w:p>
      <w:pPr>
        <w:numPr>
          <w:ilvl w:val="0"/>
          <w:numId w:val="1001"/>
        </w:numPr>
        <w:pStyle w:val="Compact"/>
      </w:pPr>
      <w:r>
        <w:rPr>
          <w:bCs/>
          <w:b/>
        </w:rPr>
        <w:t xml:space="preserve">Baccalauréat (French High School Diploma)</w:t>
      </w:r>
      <w:r>
        <w:t xml:space="preserve">, Lycée Jean Jaurès, Paris (2010)</w:t>
      </w:r>
    </w:p>
    <w:p>
      <w:pPr>
        <w:numPr>
          <w:ilvl w:val="0"/>
          <w:numId w:val="1001"/>
        </w:numPr>
        <w:pStyle w:val="Compact"/>
      </w:pPr>
      <w:r>
        <w:rPr>
          <w:bCs/>
          <w:b/>
        </w:rPr>
        <w:t xml:space="preserve">Licence en Éducation Nationale</w:t>
      </w:r>
      <w:r>
        <w:t xml:space="preserve">, Université Paris-Sorbonne (2014)</w:t>
      </w:r>
    </w:p>
    <w:p>
      <w:pPr>
        <w:numPr>
          <w:ilvl w:val="0"/>
          <w:numId w:val="1001"/>
        </w:numPr>
        <w:pStyle w:val="Compact"/>
      </w:pPr>
      <w:r>
        <w:rPr>
          <w:bCs/>
          <w:b/>
        </w:rPr>
        <w:t xml:space="preserve">Certificat d'Aptitude au Professorat de l'Enseignement du Premier Cycle (CAPPEP)</w:t>
      </w:r>
      <w:r>
        <w:t xml:space="preserve">, Académie de Paris (2016)</w:t>
      </w:r>
    </w:p>
    <w:bookmarkEnd w:id="22"/>
    <w:bookmarkStart w:id="25" w:name="teaching-experience"/>
    <w:p>
      <w:pPr>
        <w:pStyle w:val="Heading3"/>
      </w:pPr>
      <w:r>
        <w:t xml:space="preserve">Teaching Experience</w:t>
      </w:r>
    </w:p>
    <w:bookmarkStart w:id="23" w:name="primary-school-teacher"/>
    <w:p>
      <w:pPr>
        <w:pStyle w:val="Heading4"/>
      </w:pPr>
      <w:r>
        <w:t xml:space="preserve">Primary School Teacher</w:t>
      </w:r>
    </w:p>
    <w:p>
      <w:pPr>
        <w:pStyle w:val="FirstParagraph"/>
      </w:pPr>
      <w:r>
        <w:rPr>
          <w:iCs/>
          <w:i/>
        </w:rPr>
        <w:t xml:space="preserve">Ecole Élémentaire Jeanne d'Arc, Paris 15e</w:t>
      </w:r>
      <w:r>
        <w:t xml:space="preserve"> </w:t>
      </w:r>
      <w:r>
        <w:t xml:space="preserve">| September 2018 – Present</w:t>
      </w:r>
      <w:r>
        <w:br/>
      </w:r>
      <w:r>
        <w:t xml:space="preserve">- Designed and implemented age-appropriate lesson plans for students aged 6–11, focusing on core subjects such as French, mathematics, science, and history.</w:t>
      </w:r>
      <w:r>
        <w:t xml:space="preserve"> </w:t>
      </w:r>
      <w:r>
        <w:t xml:space="preserve">- Utilized interactive teaching methods including project-based learning and gamification to enhance student motivation and comprehension.</w:t>
      </w:r>
      <w:r>
        <w:t xml:space="preserve"> </w:t>
      </w:r>
      <w:r>
        <w:t xml:space="preserve">- Collaborated with parents through regular progress reports and parent-teacher meetings to ensure holistic student development.</w:t>
      </w:r>
      <w:r>
        <w:t xml:space="preserve"> </w:t>
      </w:r>
      <w:r>
        <w:t xml:space="preserve">- Organized extracurricular activities such as school trips to cultural institutions (e.g., Musée d'Orsay, Centre Pompidou) to enrich students’ understanding of French history and art.</w:t>
      </w:r>
      <w:r>
        <w:t xml:space="preserve"> </w:t>
      </w:r>
      <w:r>
        <w:t xml:space="preserve">- Mentored new teachers in the Paris 15e district, sharing best practices for classroom management and differentiation strategies.</w:t>
      </w:r>
    </w:p>
    <w:bookmarkEnd w:id="23"/>
    <w:bookmarkStart w:id="24" w:name="teaching-assistant"/>
    <w:p>
      <w:pPr>
        <w:pStyle w:val="Heading4"/>
      </w:pPr>
      <w:r>
        <w:t xml:space="preserve">Teaching Assistant</w:t>
      </w:r>
    </w:p>
    <w:p>
      <w:pPr>
        <w:pStyle w:val="FirstParagraph"/>
      </w:pPr>
      <w:r>
        <w:rPr>
          <w:iCs/>
          <w:i/>
        </w:rPr>
        <w:t xml:space="preserve">École Maternelle Sainte-Marie, Paris 7e</w:t>
      </w:r>
      <w:r>
        <w:t xml:space="preserve"> </w:t>
      </w:r>
      <w:r>
        <w:t xml:space="preserve">| September 2016 – August 2018</w:t>
      </w:r>
      <w:r>
        <w:br/>
      </w:r>
      <w:r>
        <w:t xml:space="preserve">- Supported the teaching team in delivering early childhood education, focusing on language development and social-emotional learning.</w:t>
      </w:r>
      <w:r>
        <w:t xml:space="preserve"> </w:t>
      </w:r>
      <w:r>
        <w:t xml:space="preserve">- Assisted in creating a safe and inclusive classroom environment for children with diverse needs, including those with mild learning disabilities.</w:t>
      </w:r>
      <w:r>
        <w:t xml:space="preserve"> </w:t>
      </w:r>
      <w:r>
        <w:t xml:space="preserve">- Developed interactive digital resources using French educational platforms such as Tinkercad and Google Classroom to enhance student engagement.</w:t>
      </w:r>
      <w:r>
        <w:t xml:space="preserve"> </w:t>
      </w:r>
      <w:r>
        <w:t xml:space="preserve">- Participated in school-wide initiatives to promote literacy and numeracy, including the "Lecture à l'École" program.</w:t>
      </w:r>
    </w:p>
    <w:bookmarkEnd w:id="24"/>
    <w:bookmarkEnd w:id="25"/>
    <w:bookmarkStart w:id="26" w:name="certifications-and-training"/>
    <w:p>
      <w:pPr>
        <w:pStyle w:val="Heading3"/>
      </w:pPr>
      <w:r>
        <w:t xml:space="preserve">Certifications and Training</w:t>
      </w:r>
    </w:p>
    <w:p>
      <w:pPr>
        <w:numPr>
          <w:ilvl w:val="0"/>
          <w:numId w:val="1002"/>
        </w:numPr>
        <w:pStyle w:val="Compact"/>
      </w:pPr>
      <w:r>
        <w:rPr>
          <w:bCs/>
          <w:b/>
        </w:rPr>
        <w:t xml:space="preserve">French National Curriculum Training</w:t>
      </w:r>
      <w:r>
        <w:t xml:space="preserve"> </w:t>
      </w:r>
      <w:r>
        <w:t xml:space="preserve">(Académie de Paris, 2017)</w:t>
      </w:r>
    </w:p>
    <w:p>
      <w:pPr>
        <w:numPr>
          <w:ilvl w:val="0"/>
          <w:numId w:val="1002"/>
        </w:numPr>
        <w:pStyle w:val="Compact"/>
      </w:pPr>
      <w:r>
        <w:rPr>
          <w:bCs/>
          <w:b/>
        </w:rPr>
        <w:t xml:space="preserve">Special Education Support Certification</w:t>
      </w:r>
      <w:r>
        <w:t xml:space="preserve">, Institut de Formation des Maîtres (IFM), Paris (2019)</w:t>
      </w:r>
    </w:p>
    <w:p>
      <w:pPr>
        <w:numPr>
          <w:ilvl w:val="0"/>
          <w:numId w:val="1002"/>
        </w:numPr>
        <w:pStyle w:val="Compact"/>
      </w:pPr>
      <w:r>
        <w:rPr>
          <w:bCs/>
          <w:b/>
        </w:rPr>
        <w:t xml:space="preserve">Digital Tools for Education</w:t>
      </w:r>
      <w:r>
        <w:t xml:space="preserve">, École Nationale Supérieure du Numérique (ENSN), Paris (2020)</w:t>
      </w:r>
    </w:p>
    <w:p>
      <w:pPr>
        <w:numPr>
          <w:ilvl w:val="0"/>
          <w:numId w:val="1002"/>
        </w:numPr>
        <w:pStyle w:val="Compact"/>
      </w:pPr>
      <w:r>
        <w:rPr>
          <w:bCs/>
          <w:b/>
        </w:rPr>
        <w:t xml:space="preserve">First Aid and Safety in Schools</w:t>
      </w:r>
      <w:r>
        <w:t xml:space="preserve">, French Red Cross, 2021</w:t>
      </w:r>
    </w:p>
    <w:bookmarkEnd w:id="26"/>
    <w:bookmarkStart w:id="27" w:name="professional-skills"/>
    <w:p>
      <w:pPr>
        <w:pStyle w:val="Heading3"/>
      </w:pPr>
      <w:r>
        <w:t xml:space="preserve">Professional Skills</w:t>
      </w:r>
    </w:p>
    <w:p>
      <w:pPr>
        <w:numPr>
          <w:ilvl w:val="0"/>
          <w:numId w:val="1003"/>
        </w:numPr>
        <w:pStyle w:val="Compact"/>
      </w:pPr>
      <w:r>
        <w:t xml:space="preserve">Fluency in French (native) and English (B2 level)</w:t>
      </w:r>
    </w:p>
    <w:p>
      <w:pPr>
        <w:numPr>
          <w:ilvl w:val="0"/>
          <w:numId w:val="1003"/>
        </w:numPr>
        <w:pStyle w:val="Compact"/>
      </w:pPr>
      <w:r>
        <w:t xml:space="preserve">Expertise in the French primary school curriculum (Cycle 1, Cycle 2, Cycle 3)</w:t>
      </w:r>
    </w:p>
    <w:p>
      <w:pPr>
        <w:numPr>
          <w:ilvl w:val="0"/>
          <w:numId w:val="1003"/>
        </w:numPr>
        <w:pStyle w:val="Compact"/>
      </w:pPr>
      <w:r>
        <w:t xml:space="preserve">Strong classroom management and behavior intervention strategies</w:t>
      </w:r>
    </w:p>
    <w:p>
      <w:pPr>
        <w:numPr>
          <w:ilvl w:val="0"/>
          <w:numId w:val="1003"/>
        </w:numPr>
        <w:pStyle w:val="Compact"/>
      </w:pPr>
      <w:r>
        <w:t xml:space="preserve">Creative use of technology to support learning (e.g., interactive whiteboards, educational apps)</w:t>
      </w:r>
    </w:p>
    <w:p>
      <w:pPr>
        <w:numPr>
          <w:ilvl w:val="0"/>
          <w:numId w:val="1003"/>
        </w:numPr>
        <w:pStyle w:val="Compact"/>
      </w:pPr>
      <w:r>
        <w:t xml:space="preserve">Experience with inclusive education and differentiated instruction</w:t>
      </w:r>
    </w:p>
    <w:p>
      <w:pPr>
        <w:numPr>
          <w:ilvl w:val="0"/>
          <w:numId w:val="1003"/>
        </w:numPr>
        <w:pStyle w:val="Compact"/>
      </w:pPr>
      <w:r>
        <w:t xml:space="preserve">Collaborative teamwork with colleagues, parents, and local community organizations</w:t>
      </w:r>
    </w:p>
    <w:bookmarkEnd w:id="27"/>
    <w:bookmarkStart w:id="28" w:name="X2ebd64c9a476c1b1c661ce6f0bbc9935726d37c"/>
    <w:p>
      <w:pPr>
        <w:pStyle w:val="Heading3"/>
      </w:pPr>
      <w:r>
        <w:t xml:space="preserve">Languages and Cultural Competence in France Paris</w:t>
      </w:r>
    </w:p>
    <w:p>
      <w:pPr>
        <w:pStyle w:val="FirstParagraph"/>
      </w:pPr>
      <w:r>
        <w:t xml:space="preserve">I am deeply familiar with the cultural nuances of teaching in Paris. My work has involved navigating the unique challenges and opportunities of urban education, including multilingual classrooms and diverse socioeconomic backgrounds. I have participated in cultural exchange programs that emphasize the importance of French heritage while fostering global citizenship. My ability to communicate effectively with students, parents, and administrative staff in both French and English ensures seamless collaboration within the educational ecosystem of France Paris.</w:t>
      </w:r>
    </w:p>
    <w:bookmarkEnd w:id="28"/>
    <w:bookmarkStart w:id="29" w:name="X94baec47db19475da125db719da8634dfd9ce12"/>
    <w:p>
      <w:pPr>
        <w:pStyle w:val="Heading3"/>
      </w:pPr>
      <w:r>
        <w:t xml:space="preserve">Community Involvement / Additional Activities</w:t>
      </w:r>
    </w:p>
    <w:p>
      <w:pPr>
        <w:numPr>
          <w:ilvl w:val="0"/>
          <w:numId w:val="1004"/>
        </w:numPr>
        <w:pStyle w:val="Compact"/>
      </w:pPr>
      <w:r>
        <w:t xml:space="preserve">Volunteer tutor for the "Réseau Education Sans Frontières" (RESF) in Paris, supporting refugee children with French language and academic integration.</w:t>
      </w:r>
    </w:p>
    <w:p>
      <w:pPr>
        <w:numPr>
          <w:ilvl w:val="0"/>
          <w:numId w:val="1004"/>
        </w:numPr>
        <w:pStyle w:val="Compact"/>
      </w:pPr>
      <w:r>
        <w:t xml:space="preserve">Member of the Paris Primary Teachers’ Association (ADEF), contributing to professional development workshops and policy discussions.</w:t>
      </w:r>
    </w:p>
    <w:p>
      <w:pPr>
        <w:numPr>
          <w:ilvl w:val="0"/>
          <w:numId w:val="1004"/>
        </w:numPr>
        <w:pStyle w:val="Compact"/>
      </w:pPr>
      <w:r>
        <w:t xml:space="preserve">Organized a school-wide event on "Les Journées Européennes du Patrimoine," engaging students in projects about local history and architecture.</w:t>
      </w:r>
    </w:p>
    <w:bookmarkEnd w:id="29"/>
    <w:bookmarkStart w:id="30" w:name="references"/>
    <w:p>
      <w:pPr>
        <w:pStyle w:val="Heading3"/>
      </w:pPr>
      <w:r>
        <w:t xml:space="preserve">References</w:t>
      </w:r>
    </w:p>
    <w:p>
      <w:pPr>
        <w:pStyle w:val="FirstParagraph"/>
      </w:pPr>
      <w:r>
        <w:t xml:space="preserve">Available upon request. Contact: marie.dupont@example.com or +33 1 23 45 67 89.</w:t>
      </w:r>
    </w:p>
    <w:bookmarkEnd w:id="30"/>
    <w:p>
      <w:pPr>
        <w:pStyle w:val="BodyText"/>
      </w:pPr>
      <w:r>
        <w:t xml:space="preserve">© Copyright Marie Dupont.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France Paris</dc:title>
  <dc:creator/>
  <dc:language>en</dc:language>
  <cp:keywords/>
  <dcterms:created xsi:type="dcterms:W3CDTF">2025-12-11T17:04:05Z</dcterms:created>
  <dcterms:modified xsi:type="dcterms:W3CDTF">2025-12-11T17:04:05Z</dcterms:modified>
</cp:coreProperties>
</file>

<file path=docProps/custom.xml><?xml version="1.0" encoding="utf-8"?>
<Properties xmlns="http://schemas.openxmlformats.org/officeDocument/2006/custom-properties" xmlns:vt="http://schemas.openxmlformats.org/officeDocument/2006/docPropsVTypes"/>
</file>