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Primary</w:t>
      </w:r>
      <w:r>
        <w:t xml:space="preserve"> </w:t>
      </w:r>
      <w:r>
        <w:t xml:space="preserve">Teacher</w:t>
      </w:r>
      <w:r>
        <w:t xml:space="preserve"> </w:t>
      </w:r>
      <w:r>
        <w:t xml:space="preserve">in</w:t>
      </w:r>
      <w:r>
        <w:t xml:space="preserve"> </w:t>
      </w:r>
      <w:r>
        <w:t xml:space="preserve">Germany</w:t>
      </w:r>
      <w:r>
        <w:t xml:space="preserve"> </w:t>
      </w:r>
      <w:r>
        <w:t xml:space="preserve">Berlin</w:t>
      </w:r>
    </w:p>
    <w:bookmarkStart w:id="28" w:name="john-doe"/>
    <w:p>
      <w:pPr>
        <w:pStyle w:val="Heading1"/>
      </w:pPr>
      <w:r>
        <w:t xml:space="preserve">John Doe</w:t>
      </w:r>
    </w:p>
    <w:p>
      <w:pPr>
        <w:pStyle w:val="FirstParagraph"/>
      </w:pPr>
      <w:r>
        <w:rPr>
          <w:bCs/>
          <w:b/>
        </w:rPr>
        <w:t xml:space="preserve">Primary School Teacher | Germany Berlin | Experienced Educator</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 | Phone: +49 (123) 456-7890 | Address: Berlin, Germany</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Dynamic and dedicated Primary School Teacher with over five years of experience in Germany, specifically in Berlin. Specialized in early childhood education, curriculum development, and fostering inclusive learning environments. A passionate educator committed to nurturing the academic, social, and emotional growth of students aged 4–10. Proven expertise in aligning teaching practices with the German educational standards (Länderbildungsplan) and promoting cultural diversity in multicultural classrooms. Proficient in creating engaging lesson plans that integrate digital tools, project-based learning, and interdisciplinary approaches to meet the needs of diverse learners.</w:t>
      </w:r>
    </w:p>
    <w:p>
      <w:r>
        <w:pict>
          <v:rect style="width:0;height:1.5pt" o:hralign="center" o:hrstd="t" o:hr="t"/>
        </w:pict>
      </w:r>
    </w:p>
    <w:bookmarkEnd w:id="21"/>
    <w:bookmarkStart w:id="22" w:name="education"/>
    <w:p>
      <w:pPr>
        <w:pStyle w:val="Heading2"/>
      </w:pPr>
      <w:r>
        <w:t xml:space="preserve">Education</w:t>
      </w:r>
    </w:p>
    <w:p>
      <w:pPr>
        <w:pStyle w:val="FirstParagraph"/>
      </w:pPr>
      <w:r>
        <w:rPr>
          <w:bCs/>
          <w:b/>
        </w:rPr>
        <w:t xml:space="preserve">Master of Education (M.Ed.) in Primary School Teaching</w:t>
      </w:r>
      <w:r>
        <w:br/>
      </w:r>
      <w:r>
        <w:t xml:space="preserve">University of Potsdam, Germany | Graduated: 2018</w:t>
      </w:r>
      <w:r>
        <w:br/>
      </w:r>
      <w:r>
        <w:t xml:space="preserve">Specialization: Inclusive Education and Multilingual Learning</w:t>
      </w:r>
    </w:p>
    <w:p>
      <w:pPr>
        <w:pStyle w:val="BodyText"/>
      </w:pPr>
      <w:r>
        <w:rPr>
          <w:bCs/>
          <w:b/>
        </w:rPr>
        <w:t xml:space="preserve">State Examination for Primary School Teaching (Staatsexamen)</w:t>
      </w:r>
      <w:r>
        <w:br/>
      </w:r>
      <w:r>
        <w:t xml:space="preserve">Freie Universität Berlin, Germany | Graduated: 2016</w:t>
      </w:r>
    </w:p>
    <w:p>
      <w:pPr>
        <w:pStyle w:val="BodyText"/>
      </w:pPr>
      <w:r>
        <w:rPr>
          <w:bCs/>
          <w:b/>
        </w:rPr>
        <w:t xml:space="preserve">Bachelor of Arts in German Studies</w:t>
      </w:r>
      <w:r>
        <w:br/>
      </w:r>
      <w:r>
        <w:t xml:space="preserve">Humboldt-Universität zu Berlin, Germany | Graduated: 2013</w:t>
      </w:r>
    </w:p>
    <w:p>
      <w:r>
        <w:pict>
          <v:rect style="width:0;height:1.5pt" o:hralign="center" o:hrstd="t" o:hr="t"/>
        </w:pict>
      </w:r>
    </w:p>
    <w:bookmarkEnd w:id="22"/>
    <w:bookmarkStart w:id="23" w:name="professional-experience"/>
    <w:p>
      <w:pPr>
        <w:pStyle w:val="Heading2"/>
      </w:pPr>
      <w:r>
        <w:t xml:space="preserve">Professional Experience</w:t>
      </w:r>
    </w:p>
    <w:p>
      <w:pPr>
        <w:pStyle w:val="FirstParagraph"/>
      </w:pPr>
      <w:r>
        <w:rPr>
          <w:bCs/>
          <w:b/>
        </w:rPr>
        <w:t xml:space="preserve">Primary School Teacher (Grade 1–4)</w:t>
      </w:r>
      <w:r>
        <w:br/>
      </w:r>
      <w:r>
        <w:t xml:space="preserve">Berlin International School, Germany</w:t>
      </w:r>
      <w:r>
        <w:br/>
      </w:r>
      <w:r>
        <w:t xml:space="preserve">September 2019 – Present</w:t>
      </w:r>
    </w:p>
    <w:p>
      <w:pPr>
        <w:numPr>
          <w:ilvl w:val="0"/>
          <w:numId w:val="1001"/>
        </w:numPr>
        <w:pStyle w:val="Compact"/>
      </w:pPr>
      <w:r>
        <w:t xml:space="preserve">Designed and delivered curriculum-aligned lessons in German, Mathematics, and Science for students aged 6–10, ensuring compliance with the Berlin-Brandenburg education framework (Bildungsstandards).</w:t>
      </w:r>
    </w:p>
    <w:p>
      <w:pPr>
        <w:numPr>
          <w:ilvl w:val="0"/>
          <w:numId w:val="1001"/>
        </w:numPr>
        <w:pStyle w:val="Compact"/>
      </w:pPr>
      <w:r>
        <w:t xml:space="preserve">Implemented differentiated instruction strategies to support students with diverse learning needs, including those from multilingual backgrounds and individuals with mild learning disabilities.</w:t>
      </w:r>
    </w:p>
    <w:p>
      <w:pPr>
        <w:numPr>
          <w:ilvl w:val="0"/>
          <w:numId w:val="1001"/>
        </w:numPr>
        <w:pStyle w:val="Compact"/>
      </w:pPr>
      <w:r>
        <w:t xml:space="preserve">Collaborated with colleagues to develop cross-disciplinary projects, such as a "Cultural Heritage Week" that integrated history, art, and language skills.</w:t>
      </w:r>
    </w:p>
    <w:p>
      <w:pPr>
        <w:numPr>
          <w:ilvl w:val="0"/>
          <w:numId w:val="1001"/>
        </w:numPr>
        <w:pStyle w:val="Compact"/>
      </w:pPr>
      <w:r>
        <w:t xml:space="preserve">Utilized digital tools like interactive whiteboards and educational apps to enhance student engagement and accessibility in the classroom.</w:t>
      </w:r>
    </w:p>
    <w:p>
      <w:pPr>
        <w:numPr>
          <w:ilvl w:val="0"/>
          <w:numId w:val="1001"/>
        </w:numPr>
        <w:pStyle w:val="Compact"/>
      </w:pPr>
      <w:r>
        <w:t xml:space="preserve">Mentored new teachers through weekly professional development sessions focused on classroom management and innovative teaching methodologies.</w:t>
      </w:r>
    </w:p>
    <w:p>
      <w:pPr>
        <w:pStyle w:val="FirstParagraph"/>
      </w:pPr>
      <w:r>
        <w:rPr>
          <w:bCs/>
          <w:b/>
        </w:rPr>
        <w:t xml:space="preserve">Teaching Assistant</w:t>
      </w:r>
      <w:r>
        <w:br/>
      </w:r>
      <w:r>
        <w:t xml:space="preserve">Grundschule am Schlosspark, Berlin</w:t>
      </w:r>
      <w:r>
        <w:br/>
      </w:r>
      <w:r>
        <w:t xml:space="preserve">January 2017 – August 2019</w:t>
      </w:r>
    </w:p>
    <w:p>
      <w:pPr>
        <w:numPr>
          <w:ilvl w:val="0"/>
          <w:numId w:val="1002"/>
        </w:numPr>
        <w:pStyle w:val="Compact"/>
      </w:pPr>
      <w:r>
        <w:t xml:space="preserve">Supported teachers in planning and executing daily lessons, with a focus on literacy and numeracy skills for students aged 5–8.</w:t>
      </w:r>
    </w:p>
    <w:p>
      <w:pPr>
        <w:numPr>
          <w:ilvl w:val="0"/>
          <w:numId w:val="1002"/>
        </w:numPr>
        <w:pStyle w:val="Compact"/>
      </w:pPr>
      <w:r>
        <w:t xml:space="preserve">Provided individualized tutoring to students requiring additional support, resulting in a 25% improvement in reading proficiency within one academic year.</w:t>
      </w:r>
    </w:p>
    <w:p>
      <w:pPr>
        <w:numPr>
          <w:ilvl w:val="0"/>
          <w:numId w:val="1002"/>
        </w:numPr>
        <w:pStyle w:val="Compact"/>
      </w:pPr>
      <w:r>
        <w:t xml:space="preserve">Organized after-school enrichment programs, including creative writing workshops and STEM activities, to promote student creativity and critical thinking.</w:t>
      </w:r>
    </w:p>
    <w:p>
      <w:pPr>
        <w:numPr>
          <w:ilvl w:val="0"/>
          <w:numId w:val="1002"/>
        </w:numPr>
        <w:pStyle w:val="Compact"/>
      </w:pPr>
      <w:r>
        <w:t xml:space="preserve">Assisted in the development of assessment tools aligned with the German primary education standards (Lehrplan 2016).</w:t>
      </w:r>
    </w:p>
    <w:p>
      <w:pPr>
        <w:pStyle w:val="FirstParagraph"/>
      </w:pPr>
      <w:r>
        <w:rPr>
          <w:bCs/>
          <w:b/>
        </w:rPr>
        <w:t xml:space="preserve">Internship: Primary School Teacher</w:t>
      </w:r>
      <w:r>
        <w:br/>
      </w:r>
      <w:r>
        <w:t xml:space="preserve">Grundschule Friedrichshain, Berlin</w:t>
      </w:r>
      <w:r>
        <w:br/>
      </w:r>
      <w:r>
        <w:t xml:space="preserve">April 2016 – December 2016</w:t>
      </w:r>
    </w:p>
    <w:p>
      <w:pPr>
        <w:numPr>
          <w:ilvl w:val="0"/>
          <w:numId w:val="1003"/>
        </w:numPr>
        <w:pStyle w:val="Compact"/>
      </w:pPr>
      <w:r>
        <w:t xml:space="preserve">Gained hands-on experience in classroom management, lesson planning, and student assessment under the guidance of experienced educators.</w:t>
      </w:r>
    </w:p>
    <w:p>
      <w:pPr>
        <w:numPr>
          <w:ilvl w:val="0"/>
          <w:numId w:val="1003"/>
        </w:numPr>
        <w:pStyle w:val="Compact"/>
      </w:pPr>
      <w:r>
        <w:t xml:space="preserve">Participated in school-wide initiatives to promote social-emotional learning and conflict resolution among students.</w:t>
      </w:r>
    </w:p>
    <w:p>
      <w:pPr>
        <w:numPr>
          <w:ilvl w:val="0"/>
          <w:numId w:val="1003"/>
        </w:numPr>
        <w:pStyle w:val="Compact"/>
      </w:pPr>
      <w:r>
        <w:t xml:space="preserve">Contributed to the creation of a multilingual library to support language development for immigrant students.</w:t>
      </w:r>
    </w:p>
    <w:p>
      <w:r>
        <w:pict>
          <v:rect style="width:0;height:1.5pt" o:hralign="center" o:hrstd="t" o:hr="t"/>
        </w:pict>
      </w:r>
    </w:p>
    <w:bookmarkEnd w:id="23"/>
    <w:bookmarkStart w:id="24" w:name="skills"/>
    <w:p>
      <w:pPr>
        <w:pStyle w:val="Heading2"/>
      </w:pPr>
      <w:r>
        <w:t xml:space="preserve">Skills</w:t>
      </w:r>
    </w:p>
    <w:p>
      <w:pPr>
        <w:numPr>
          <w:ilvl w:val="0"/>
          <w:numId w:val="1004"/>
        </w:numPr>
        <w:pStyle w:val="Compact"/>
      </w:pPr>
      <w:r>
        <w:rPr>
          <w:bCs/>
          <w:b/>
        </w:rPr>
        <w:t xml:space="preserve">Curriculum Development:</w:t>
      </w:r>
      <w:r>
        <w:t xml:space="preserve"> </w:t>
      </w:r>
      <w:r>
        <w:t xml:space="preserve">Expertise in designing lessons aligned with German primary education standards (Bildungsstandards Berlin).</w:t>
      </w:r>
    </w:p>
    <w:p>
      <w:pPr>
        <w:numPr>
          <w:ilvl w:val="0"/>
          <w:numId w:val="1004"/>
        </w:numPr>
        <w:pStyle w:val="Compact"/>
      </w:pPr>
      <w:r>
        <w:rPr>
          <w:bCs/>
          <w:b/>
        </w:rPr>
        <w:t xml:space="preserve">Classroom Management:</w:t>
      </w:r>
      <w:r>
        <w:t xml:space="preserve"> </w:t>
      </w:r>
      <w:r>
        <w:t xml:space="preserve">Proven ability to create structured, inclusive, and stimulating learning environments.</w:t>
      </w:r>
    </w:p>
    <w:p>
      <w:pPr>
        <w:numPr>
          <w:ilvl w:val="0"/>
          <w:numId w:val="1004"/>
        </w:numPr>
        <w:pStyle w:val="Compact"/>
      </w:pPr>
      <w:r>
        <w:rPr>
          <w:bCs/>
          <w:b/>
        </w:rPr>
        <w:t xml:space="preserve">Digital Literacy:</w:t>
      </w:r>
      <w:r>
        <w:t xml:space="preserve"> </w:t>
      </w:r>
      <w:r>
        <w:t xml:space="preserve">Proficient in using educational technology (e.g., Google Classroom, Seesaw) to enhance student engagement.</w:t>
      </w:r>
    </w:p>
    <w:p>
      <w:pPr>
        <w:numPr>
          <w:ilvl w:val="0"/>
          <w:numId w:val="1004"/>
        </w:numPr>
        <w:pStyle w:val="Compact"/>
      </w:pPr>
      <w:r>
        <w:rPr>
          <w:bCs/>
          <w:b/>
        </w:rPr>
        <w:t xml:space="preserve">Languages:</w:t>
      </w:r>
      <w:r>
        <w:t xml:space="preserve"> </w:t>
      </w:r>
      <w:r>
        <w:t xml:space="preserve">Fluent in German and English; basic knowledge of Spanish and French.</w:t>
      </w:r>
    </w:p>
    <w:p>
      <w:pPr>
        <w:numPr>
          <w:ilvl w:val="0"/>
          <w:numId w:val="1004"/>
        </w:numPr>
        <w:pStyle w:val="Compact"/>
      </w:pPr>
      <w:r>
        <w:rPr>
          <w:bCs/>
          <w:b/>
        </w:rPr>
        <w:t xml:space="preserve">Cultural Sensitivity:</w:t>
      </w:r>
      <w:r>
        <w:t xml:space="preserve"> </w:t>
      </w:r>
      <w:r>
        <w:t xml:space="preserve">Experienced working with students from diverse cultural and linguistic backgrounds in Berlin.</w:t>
      </w:r>
    </w:p>
    <w:p>
      <w:pPr>
        <w:numPr>
          <w:ilvl w:val="0"/>
          <w:numId w:val="1004"/>
        </w:numPr>
        <w:pStyle w:val="Compact"/>
      </w:pPr>
      <w:r>
        <w:rPr>
          <w:bCs/>
          <w:b/>
        </w:rPr>
        <w:t xml:space="preserve">Assessment &amp; Evaluation:</w:t>
      </w:r>
      <w:r>
        <w:t xml:space="preserve"> </w:t>
      </w:r>
      <w:r>
        <w:t xml:space="preserve">Skilled in creating formative and summative assessments to monitor student progress.</w:t>
      </w:r>
    </w:p>
    <w:p>
      <w:r>
        <w:pict>
          <v:rect style="width:0;height:1.5pt" o:hralign="center" o:hrstd="t" o:hr="t"/>
        </w:pict>
      </w:r>
    </w:p>
    <w:bookmarkEnd w:id="24"/>
    <w:bookmarkStart w:id="25" w:name="certifications-training"/>
    <w:p>
      <w:pPr>
        <w:pStyle w:val="Heading2"/>
      </w:pPr>
      <w:r>
        <w:t xml:space="preserve">Certifications &amp; Training</w:t>
      </w:r>
    </w:p>
    <w:p>
      <w:pPr>
        <w:pStyle w:val="FirstParagraph"/>
      </w:pPr>
      <w:r>
        <w:rPr>
          <w:bCs/>
          <w:b/>
        </w:rPr>
        <w:t xml:space="preserve">Special Needs Education Certification</w:t>
      </w:r>
      <w:r>
        <w:br/>
      </w:r>
      <w:r>
        <w:t xml:space="preserve">Berlin Institute for Inclusive Education, Germany | 2019</w:t>
      </w:r>
    </w:p>
    <w:p>
      <w:pPr>
        <w:pStyle w:val="BodyText"/>
      </w:pPr>
      <w:r>
        <w:rPr>
          <w:bCs/>
          <w:b/>
        </w:rPr>
        <w:t xml:space="preserve">Project-Based Learning Workshop</w:t>
      </w:r>
      <w:r>
        <w:br/>
      </w:r>
      <w:r>
        <w:t xml:space="preserve">European Schoolnet, Germany | 2020</w:t>
      </w:r>
    </w:p>
    <w:p>
      <w:pPr>
        <w:pStyle w:val="BodyText"/>
      </w:pPr>
      <w:r>
        <w:rPr>
          <w:bCs/>
          <w:b/>
        </w:rPr>
        <w:t xml:space="preserve">Digital Teaching Strategies Certification</w:t>
      </w:r>
      <w:r>
        <w:br/>
      </w:r>
      <w:r>
        <w:t xml:space="preserve">Google for Education, Germany | 2021</w:t>
      </w:r>
    </w:p>
    <w:p>
      <w:r>
        <w:pict>
          <v:rect style="width:0;height:1.5pt" o:hralign="center" o:hrstd="t" o:hr="t"/>
        </w:pict>
      </w:r>
    </w:p>
    <w:bookmarkEnd w:id="25"/>
    <w:bookmarkStart w:id="26" w:name="professional-affiliations"/>
    <w:p>
      <w:pPr>
        <w:pStyle w:val="Heading2"/>
      </w:pPr>
      <w:r>
        <w:t xml:space="preserve">Professional Affiliations</w:t>
      </w:r>
    </w:p>
    <w:p>
      <w:pPr>
        <w:numPr>
          <w:ilvl w:val="0"/>
          <w:numId w:val="1005"/>
        </w:numPr>
        <w:pStyle w:val="Compact"/>
      </w:pPr>
      <w:r>
        <w:t xml:space="preserve">Member, Berliner Lehrerverein (Berlin Teachers' Association)</w:t>
      </w:r>
    </w:p>
    <w:p>
      <w:pPr>
        <w:numPr>
          <w:ilvl w:val="0"/>
          <w:numId w:val="1005"/>
        </w:numPr>
        <w:pStyle w:val="Compact"/>
      </w:pPr>
      <w:r>
        <w:t xml:space="preserve">Volunteer, Literacy for All Initiative (supporting multilingual education in Berlin)</w:t>
      </w:r>
    </w:p>
    <w:p>
      <w:r>
        <w:pict>
          <v:rect style="width:0;height:1.5pt" o:hralign="center" o:hrstd="t" o:hr="t"/>
        </w:pict>
      </w:r>
    </w:p>
    <w:bookmarkEnd w:id="26"/>
    <w:bookmarkStart w:id="27" w:name="references"/>
    <w:p>
      <w:pPr>
        <w:pStyle w:val="Heading2"/>
      </w:pPr>
      <w:r>
        <w:t xml:space="preserve">References</w:t>
      </w:r>
    </w:p>
    <w:p>
      <w:pPr>
        <w:pStyle w:val="FirstParagraph"/>
      </w:pPr>
      <w:r>
        <w:t xml:space="preserve">Available upon request.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Primary Teacher in Germany Berlin</dc:title>
  <dc:creator/>
  <cp:keywords/>
  <dcterms:created xsi:type="dcterms:W3CDTF">2026-07-22T03:17:27Z</dcterms:created>
  <dcterms:modified xsi:type="dcterms:W3CDTF">2026-07-22T03:17:27Z</dcterms:modified>
</cp:coreProperties>
</file>

<file path=docProps/custom.xml><?xml version="1.0" encoding="utf-8"?>
<Properties xmlns="http://schemas.openxmlformats.org/officeDocument/2006/custom-properties" xmlns:vt="http://schemas.openxmlformats.org/officeDocument/2006/docPropsVTypes"/>
</file>