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resume"/>
    <w:p>
      <w:pPr>
        <w:pStyle w:val="Heading1"/>
      </w:pPr>
      <w:r>
        <w:t xml:space="preserve">Resume</w:t>
      </w:r>
    </w:p>
    <w:bookmarkStart w:id="31" w:name="teacher-primary-in-ghana-accra"/>
    <w:p>
      <w:pPr>
        <w:pStyle w:val="Heading2"/>
      </w:pPr>
      <w:r>
        <w:t xml:space="preserve">Teacher Primary in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passionate **Teacher Primary** with over [X years] of experience in delivering quality education to young learners in **Ghana Accra**. Committed to fostering academic excellence, creativity, and critical thinking among students aged 5–12. Proven expertise in designing age-appropriate curricula aligned with the Ghana National Curriculum Framework. A strong advocate for inclusive education and community engagement, with a focus on empowering children through holistic learning experiences in **Ghana Accra**.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(Primary Education)</w:t>
      </w:r>
    </w:p>
    <w:p>
      <w:pPr>
        <w:pStyle w:val="BodyText"/>
      </w:pPr>
      <w:r>
        <w:t xml:space="preserve">[University Name], [City, Ghana]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included child development, pedagogical strategies, and subject-specific teaching methods for primary levels.</w:t>
      </w:r>
    </w:p>
    <w:p>
      <w:pPr>
        <w:numPr>
          <w:ilvl w:val="0"/>
          <w:numId w:val="1001"/>
        </w:numPr>
        <w:pStyle w:val="Compact"/>
      </w:pPr>
      <w:r>
        <w:t xml:space="preserve">Participated in fieldwork at schools across **Ghana Accra**, gaining hands-on experience in classroom management and lesson planning.</w:t>
      </w:r>
    </w:p>
    <w:p>
      <w:pPr>
        <w:pStyle w:val="FirstParagraph"/>
      </w:pPr>
      <w:r>
        <w:rPr>
          <w:bCs/>
          <w:b/>
        </w:rPr>
        <w:t xml:space="preserve">Professional Development Certifications</w:t>
      </w:r>
    </w:p>
    <w:p>
      <w:pPr>
        <w:numPr>
          <w:ilvl w:val="0"/>
          <w:numId w:val="1002"/>
        </w:numPr>
        <w:pStyle w:val="Compact"/>
      </w:pPr>
      <w:r>
        <w:t xml:space="preserve">Certificate in Early Childhood Education, [Institution], [Year]</w:t>
      </w:r>
    </w:p>
    <w:p>
      <w:pPr>
        <w:numPr>
          <w:ilvl w:val="0"/>
          <w:numId w:val="1002"/>
        </w:numPr>
        <w:pStyle w:val="Compact"/>
      </w:pPr>
      <w:r>
        <w:t xml:space="preserve">CPR and First Aid Certification, [Organization], [Year]</w:t>
      </w:r>
    </w:p>
    <w:p>
      <w:pPr>
        <w:numPr>
          <w:ilvl w:val="0"/>
          <w:numId w:val="1002"/>
        </w:numPr>
        <w:pStyle w:val="Compact"/>
      </w:pPr>
      <w:r>
        <w:t xml:space="preserve">Workshop on Technology Integration in Primary Classrooms, [Event Name],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rimary-teacher"/>
    <w:p>
      <w:pPr>
        <w:pStyle w:val="Heading4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[School Name], Accra, Ghana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lessons in core subjects such as Mathematics, English, Science, and Social Studies to students in grades 1–6.</w:t>
      </w:r>
    </w:p>
    <w:p>
      <w:pPr>
        <w:numPr>
          <w:ilvl w:val="0"/>
          <w:numId w:val="1003"/>
        </w:numPr>
        <w:pStyle w:val="Compact"/>
      </w:pPr>
      <w:r>
        <w:t xml:space="preserve">Developed interactive teaching materials tailored to the diverse learning needs of students in **Ghana Accra**, incorporating local cultural contexts.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and community leaders to enhance student engagement and attendance, particularly in underserved areas of **Ghana Accra**.</w:t>
      </w:r>
    </w:p>
    <w:p>
      <w:pPr>
        <w:numPr>
          <w:ilvl w:val="0"/>
          <w:numId w:val="1003"/>
        </w:numPr>
        <w:pStyle w:val="Compact"/>
      </w:pPr>
      <w:r>
        <w:t xml:space="preserve">Implemented innovative assessment techniques, including formative evaluations and project-based learning, to improve student performance.</w:t>
      </w:r>
    </w:p>
    <w:bookmarkEnd w:id="23"/>
    <w:bookmarkStart w:id="24" w:name="teaching-assistant"/>
    <w:p>
      <w:pPr>
        <w:pStyle w:val="Heading4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[Another School Name], Accra, Ghana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classroom instruction by organizing supplementary activities and providing one-on-one tutoring for struggling students.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school-wide literacy program, which increased reading proficiency by 25% among primary learners in **Ghana Accra**.</w:t>
      </w:r>
    </w:p>
    <w:p>
      <w:pPr>
        <w:numPr>
          <w:ilvl w:val="0"/>
          <w:numId w:val="1004"/>
        </w:numPr>
        <w:pStyle w:val="Compact"/>
      </w:pPr>
      <w:r>
        <w:t xml:space="preserve">Participated in school improvement initiatives, including infrastructure upgrades and curriculum revisions aligned with national education standards.</w:t>
      </w:r>
    </w:p>
    <w:bookmarkEnd w:id="24"/>
    <w:bookmarkStart w:id="25" w:name="volunteer-tutor"/>
    <w:p>
      <w:pPr>
        <w:pStyle w:val="Heading4"/>
      </w:pPr>
      <w:r>
        <w:t xml:space="preserve">Volunteer Tutor</w:t>
      </w:r>
    </w:p>
    <w:p>
      <w:pPr>
        <w:pStyle w:val="FirstParagraph"/>
      </w:pPr>
      <w:r>
        <w:rPr>
          <w:bCs/>
          <w:b/>
        </w:rPr>
        <w:t xml:space="preserve">[Non-Profit Organization], Accra, Ghana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free tutoring to children from low-income families in **Ghana Accra**, focusing on foundational literacy and numeracy skills.</w:t>
      </w:r>
    </w:p>
    <w:p>
      <w:pPr>
        <w:numPr>
          <w:ilvl w:val="0"/>
          <w:numId w:val="1005"/>
        </w:numPr>
        <w:pStyle w:val="Compact"/>
      </w:pPr>
      <w:r>
        <w:t xml:space="preserve">Organized community workshops to raise awareness about the importance of primary education and parental involvement.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Experienced in creating lesson plans that align with Ghana’s National Curriculum Framework and local educational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safe, inclusive, and motivating environment for students in **Ghana Accra**.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like interactive whiteboards, educational apps, and online platforms to enhance learning.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Adept at adapting teaching methods to accommodate the cultural and linguistic diversity of students in **Ghana Accra**.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skills, with experience presenting to parents, colleagues, and stakeholders in **Ghana Accra**.</w:t>
      </w:r>
    </w:p>
    <w:bookmarkEnd w:id="27"/>
    <w:bookmarkStart w:id="28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 – Recognized for outstanding contributions to primary education in **Ghana Accra**.</w:t>
      </w:r>
    </w:p>
    <w:p>
      <w:pPr>
        <w:numPr>
          <w:ilvl w:val="0"/>
          <w:numId w:val="1007"/>
        </w:numPr>
        <w:pStyle w:val="Compact"/>
      </w:pPr>
      <w:r>
        <w:t xml:space="preserve">[Certificate of Excellence in Teaching], [Institution], [Year] – Honored for innovative teaching practices and student engagement.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Accra Education Initiative</w:t>
      </w:r>
    </w:p>
    <w:p>
      <w:pPr>
        <w:pStyle w:val="BodyText"/>
      </w:pPr>
      <w:r>
        <w:t xml:space="preserve">[Role], [Year]</w:t>
      </w:r>
    </w:p>
    <w:p>
      <w:pPr>
        <w:numPr>
          <w:ilvl w:val="0"/>
          <w:numId w:val="1008"/>
        </w:numPr>
        <w:pStyle w:val="Compact"/>
      </w:pPr>
      <w:r>
        <w:t xml:space="preserve">Volunteered to mentor new teachers in **Ghana Accra**, sharing best practices and resources for effective classroom instruction.</w:t>
      </w:r>
    </w:p>
    <w:p>
      <w:pPr>
        <w:numPr>
          <w:ilvl w:val="0"/>
          <w:numId w:val="1008"/>
        </w:numPr>
        <w:pStyle w:val="Compact"/>
      </w:pPr>
      <w:r>
        <w:t xml:space="preserve">Organized a local literacy campaign that reached over 500 children in primary schools across **Ghana Accra**.</w:t>
      </w:r>
    </w:p>
    <w:p>
      <w:pPr>
        <w:pStyle w:val="FirstParagraph"/>
      </w:pPr>
      <w:r>
        <w:rPr>
          <w:bCs/>
          <w:b/>
        </w:rPr>
        <w:t xml:space="preserve">Local School Partnerships</w:t>
      </w:r>
    </w:p>
    <w:p>
      <w:pPr>
        <w:numPr>
          <w:ilvl w:val="0"/>
          <w:numId w:val="1009"/>
        </w:numPr>
        <w:pStyle w:val="Compact"/>
      </w:pPr>
      <w:r>
        <w:t xml:space="preserve">Collaborated with community leaders to establish after-school programs focused on STEM education and creative arts for primary students in **Ghana Accra**.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0"/>
    <w:p>
      <w:pPr>
        <w:pStyle w:val="BodyText"/>
      </w:pPr>
      <w:r>
        <w:t xml:space="preserve">This **Resume** is tailored for a **Teacher Primary** role in **Ghana Accra**, emphasizing skills, experience, and commitment to education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Teacher Primary in Ghana Accra</dc:title>
  <dc:creator/>
  <dc:language>en</dc:language>
  <cp:keywords/>
  <dcterms:created xsi:type="dcterms:W3CDTF">2026-07-23T18:16:19Z</dcterms:created>
  <dcterms:modified xsi:type="dcterms:W3CDTF">2026-07-23T18:16:19Z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