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Primary</w:t>
      </w:r>
      <w:r>
        <w:t xml:space="preserve"> </w:t>
      </w:r>
      <w:r>
        <w:t xml:space="preserve">Teacher</w:t>
      </w:r>
      <w:r>
        <w:t xml:space="preserve"> </w:t>
      </w:r>
      <w:r>
        <w:t xml:space="preserve">(India</w:t>
      </w:r>
      <w:r>
        <w:t xml:space="preserve"> </w:t>
      </w:r>
      <w:r>
        <w:t xml:space="preserve">New</w:t>
      </w:r>
      <w:r>
        <w:t xml:space="preserve"> </w:t>
      </w:r>
      <w:r>
        <w:t xml:space="preserve">Delhi)</w:t>
      </w:r>
    </w:p>
    <w:bookmarkStart w:id="31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Priya Sharma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priyasharma.teacher@gmail.com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+91-9876543210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123, Sector 7, Rohini, New Delhi - 110085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Primary Teacher with over 7 years of experience in delivering high-quality education to children aged 5–11 in India New Delhi. A strong advocate for holistic development, I specialize in creating engaging learning environments that foster creativity, critical thinking, and a love for learning. My expertise includes curriculum design, classroom management, and integrating technology into primary education to align with the evolving needs of students in India's competitive educational landscape. I am committed to empowering young minds and contributing to the academic excellence of schools in New Delhi.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(B.Ed.)</w:t>
      </w:r>
      <w:r>
        <w:t xml:space="preserve"> </w:t>
      </w:r>
      <w:r>
        <w:t xml:space="preserve">- University of Delhi, New Delhi</w:t>
      </w:r>
      <w:r>
        <w:br/>
      </w:r>
      <w:r>
        <w:rPr>
          <w:iCs/>
          <w:i/>
        </w:rPr>
        <w:t xml:space="preserve">Duration: 2015–2017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English Literature</w:t>
      </w:r>
      <w:r>
        <w:t xml:space="preserve"> </w:t>
      </w:r>
      <w:r>
        <w:t xml:space="preserve">- Miranda House, University of Delhi</w:t>
      </w:r>
      <w:r>
        <w:br/>
      </w:r>
      <w:r>
        <w:rPr>
          <w:iCs/>
          <w:i/>
        </w:rPr>
        <w:t xml:space="preserve">Duration: 2012–2015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 School Certificate (SSC)</w:t>
      </w:r>
      <w:r>
        <w:t xml:space="preserve"> </w:t>
      </w:r>
      <w:r>
        <w:t xml:space="preserve">- CBSE Board, Delhi</w:t>
      </w:r>
      <w:r>
        <w:br/>
      </w:r>
      <w:r>
        <w:rPr>
          <w:iCs/>
          <w:i/>
        </w:rPr>
        <w:t xml:space="preserve">Year: 2011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primary-teacher"/>
    <w:p>
      <w:pPr>
        <w:pStyle w:val="Heading3"/>
      </w:pPr>
      <w:r>
        <w:t xml:space="preserve">Primary Teacher</w:t>
      </w:r>
    </w:p>
    <w:p>
      <w:pPr>
        <w:pStyle w:val="FirstParagraph"/>
      </w:pPr>
      <w:r>
        <w:rPr>
          <w:bCs/>
          <w:b/>
        </w:rPr>
        <w:t xml:space="preserve">DPS New Delhi (Delhi Public School)</w:t>
      </w:r>
      <w:r>
        <w:t xml:space="preserve"> </w:t>
      </w:r>
      <w:r>
        <w:t xml:space="preserve">| January 2018 – Present</w:t>
      </w:r>
      <w:r>
        <w:br/>
      </w:r>
      <w:r>
        <w:rPr>
          <w:iCs/>
          <w:i/>
        </w:rPr>
        <w:t xml:space="preserve">New Delhi, India</w:t>
      </w:r>
    </w:p>
    <w:p>
      <w:pPr>
        <w:numPr>
          <w:ilvl w:val="0"/>
          <w:numId w:val="1002"/>
        </w:numPr>
        <w:pStyle w:val="Compact"/>
      </w:pPr>
      <w:r>
        <w:t xml:space="preserve">Designed and implemented age-appropriate lesson plans aligned with the CBSE curriculum for Classes I–V, ensuring alignment with national educational standards.</w:t>
      </w:r>
    </w:p>
    <w:p>
      <w:pPr>
        <w:numPr>
          <w:ilvl w:val="0"/>
          <w:numId w:val="1002"/>
        </w:numPr>
        <w:pStyle w:val="Compact"/>
      </w:pPr>
      <w:r>
        <w:t xml:space="preserve">Integrated interactive teaching methods such as storytelling, games, and multimedia to enhance student engagement and comprehension.</w:t>
      </w:r>
    </w:p>
    <w:p>
      <w:pPr>
        <w:numPr>
          <w:ilvl w:val="0"/>
          <w:numId w:val="1002"/>
        </w:numPr>
        <w:pStyle w:val="Compact"/>
      </w:pPr>
      <w:r>
        <w:t xml:space="preserve">Conducted regular assessments to monitor student progress and provided personalized feedback to parents in New Delhi through parent-teacher meetings.</w:t>
      </w:r>
    </w:p>
    <w:p>
      <w:pPr>
        <w:numPr>
          <w:ilvl w:val="0"/>
          <w:numId w:val="1002"/>
        </w:numPr>
        <w:pStyle w:val="Compact"/>
      </w:pPr>
      <w:r>
        <w:t xml:space="preserve">Collaborated with other teachers in New Delhi to develop cross-curricular projects that promoted teamwork, creativity, and problem-solving skills among students.</w:t>
      </w:r>
    </w:p>
    <w:p>
      <w:pPr>
        <w:numPr>
          <w:ilvl w:val="0"/>
          <w:numId w:val="1002"/>
        </w:numPr>
        <w:pStyle w:val="Compact"/>
      </w:pPr>
      <w:r>
        <w:t xml:space="preserve">Organized extracurricular activities like science fairs, cultural events, and storytelling competitions to nurture holistic development in the context of Indian education.</w:t>
      </w:r>
    </w:p>
    <w:bookmarkEnd w:id="23"/>
    <w:bookmarkStart w:id="24" w:name="primary-teacher-1"/>
    <w:p>
      <w:pPr>
        <w:pStyle w:val="Heading3"/>
      </w:pPr>
      <w:r>
        <w:t xml:space="preserve">Primary Teacher</w:t>
      </w:r>
    </w:p>
    <w:p>
      <w:pPr>
        <w:pStyle w:val="FirstParagraph"/>
      </w:pPr>
      <w:r>
        <w:rPr>
          <w:bCs/>
          <w:b/>
        </w:rPr>
        <w:t xml:space="preserve">KV No. 1 (Kendriya Vidyalaya)</w:t>
      </w:r>
      <w:r>
        <w:t xml:space="preserve"> </w:t>
      </w:r>
      <w:r>
        <w:t xml:space="preserve">| June 2015 – December 2017</w:t>
      </w:r>
      <w:r>
        <w:br/>
      </w:r>
      <w:r>
        <w:rPr>
          <w:iCs/>
          <w:i/>
        </w:rPr>
        <w:t xml:space="preserve">New Delhi, India</w:t>
      </w:r>
    </w:p>
    <w:p>
      <w:pPr>
        <w:numPr>
          <w:ilvl w:val="0"/>
          <w:numId w:val="1003"/>
        </w:numPr>
        <w:pStyle w:val="Compact"/>
      </w:pPr>
      <w:r>
        <w:t xml:space="preserve">Managed a class of 35 students, focusing on building foundational skills in language, mathematics, and life skills.</w:t>
      </w:r>
    </w:p>
    <w:p>
      <w:pPr>
        <w:numPr>
          <w:ilvl w:val="0"/>
          <w:numId w:val="1003"/>
        </w:numPr>
        <w:pStyle w:val="Compact"/>
      </w:pPr>
      <w:r>
        <w:t xml:space="preserve">Utilized digital tools such as interactive whiteboards and educational apps to make learning dynamic and accessible for students in New Delhi.</w:t>
      </w:r>
    </w:p>
    <w:p>
      <w:pPr>
        <w:numPr>
          <w:ilvl w:val="0"/>
          <w:numId w:val="1003"/>
        </w:numPr>
        <w:pStyle w:val="Compact"/>
      </w:pPr>
      <w:r>
        <w:t xml:space="preserve">Participated in professional development workshops conducted by the Directorate of Education, New Delhi, to stay updated on pedagogical innovations.</w:t>
      </w:r>
    </w:p>
    <w:p>
      <w:pPr>
        <w:numPr>
          <w:ilvl w:val="0"/>
          <w:numId w:val="1003"/>
        </w:numPr>
        <w:pStyle w:val="Compact"/>
      </w:pPr>
      <w:r>
        <w:t xml:space="preserve">Contributed to the school’s annual report by compiling data on student performance and classroom activities.</w:t>
      </w:r>
    </w:p>
    <w:bookmarkEnd w:id="24"/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ICT in Education Certification</w:t>
      </w:r>
      <w:r>
        <w:t xml:space="preserve"> </w:t>
      </w:r>
      <w:r>
        <w:t xml:space="preserve">- National Institute of Open Schooling (NIOS), New Delhi |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Montessori Teacher Training Course</w:t>
      </w:r>
      <w:r>
        <w:t xml:space="preserve"> </w:t>
      </w:r>
      <w:r>
        <w:t xml:space="preserve">- Montessori Society of India |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Early Childhood Education (ECE)</w:t>
      </w:r>
      <w:r>
        <w:t xml:space="preserve"> </w:t>
      </w:r>
      <w:r>
        <w:t xml:space="preserve">- UNESCO, New Delhi | 2018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Expertise in creating and adapting lesson plans for primary students in India.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maintain a positive learning environment for children aged 5–11.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Literacy:</w:t>
      </w:r>
      <w:r>
        <w:t xml:space="preserve"> </w:t>
      </w:r>
      <w:r>
        <w:t xml:space="preserve">Familiarity with tools like Google Classroom, Edmodo, and interactive whiteboards.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Understanding of diverse socio-cultural backgrounds in New Delhi’s student population.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interacting with students, parents, and colleagues in India.</w:t>
      </w:r>
    </w:p>
    <w:bookmarkEnd w:id="27"/>
    <w:bookmarkStart w:id="28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Inclusive Education Initiative</w:t>
      </w:r>
      <w:r>
        <w:t xml:space="preserve">: Launched a peer-mentoring program at DPS New Delhi to support students with learning disabilities, improving their academic performance by 30% within a year.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Outreach Program</w:t>
      </w:r>
      <w:r>
        <w:t xml:space="preserve">: Collaborated with local NGOs in New Delhi to provide free literacy workshops for underprivileged children, reaching over 200 families.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Teaching Innovation Award</w:t>
      </w:r>
      <w:r>
        <w:t xml:space="preserve">: Recognized by the Delhi Government’s Department of Education in 2021 for innovative use of technology in primary classrooms.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English, Hindi, and basic knowledge of Punjabi.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participates in the "Read for All" campaign by UNESCO New Delhi to promote literacy among children.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priyasharma.teacher@gmail.com or +91-9876543210.</w:t>
      </w:r>
    </w:p>
    <w:p>
      <w:pPr>
        <w:pStyle w:val="BodyText"/>
      </w:pPr>
      <w:r>
        <w:t xml:space="preserve">© 2023 Priya Sharma | Resume for Primary Teacher Role in India New Delhi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Primary Teacher (India New Delhi)</dc:title>
  <dc:creator/>
  <cp:keywords/>
  <dcterms:created xsi:type="dcterms:W3CDTF">2026-07-21T11:06:44Z</dcterms:created>
  <dcterms:modified xsi:type="dcterms:W3CDTF">2026-07-21T11:06:44Z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