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Mexico</w:t>
      </w:r>
      <w:r>
        <w:t xml:space="preserve"> </w:t>
      </w:r>
      <w:r>
        <w:t xml:space="preserve">City</w:t>
      </w:r>
    </w:p>
    <w:bookmarkStart w:id="31" w:name="resume"/>
    <w:p>
      <w:pPr>
        <w:pStyle w:val="Heading1"/>
      </w:pPr>
      <w:r>
        <w:rPr>
          <w:bCs/>
          <w:b/>
        </w:rP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González López</w:t>
      </w:r>
      <w:r>
        <w:br/>
      </w:r>
      <w:r>
        <w:rPr>
          <w:bCs/>
          <w:b/>
        </w:rPr>
        <w:t xml:space="preserve">Email:</w:t>
      </w:r>
      <w:r>
        <w:t xml:space="preserve"> </w:t>
      </w:r>
      <w:r>
        <w:t xml:space="preserve">mariagonzalez.teacher@gmail.com</w:t>
      </w:r>
      <w:r>
        <w:br/>
      </w:r>
      <w:r>
        <w:rPr>
          <w:bCs/>
          <w:b/>
        </w:rPr>
        <w:t xml:space="preserve">Phone:</w:t>
      </w:r>
      <w:r>
        <w:t xml:space="preserve"> </w:t>
      </w:r>
      <w:r>
        <w:t xml:space="preserve">+52 55 1234 5678</w:t>
      </w:r>
      <w:r>
        <w:br/>
      </w:r>
      <w:r>
        <w:rPr>
          <w:bCs/>
          <w:b/>
        </w:rPr>
        <w:t xml:space="preserve">Address:</w:t>
      </w:r>
      <w:r>
        <w:t xml:space="preserve"> </w:t>
      </w:r>
      <w:r>
        <w:t xml:space="preserve">Calle de la Educación, Colonia Roma, Ciudad de México</w:t>
      </w:r>
    </w:p>
    <w:bookmarkEnd w:id="20"/>
    <w:bookmarkStart w:id="21" w:name="professional-summary"/>
    <w:p>
      <w:pPr>
        <w:pStyle w:val="Heading2"/>
      </w:pPr>
      <w:r>
        <w:rPr>
          <w:bCs/>
          <w:b/>
        </w:rPr>
        <w:t xml:space="preserve">Professional Summary</w:t>
      </w:r>
    </w:p>
    <w:p>
      <w:pPr>
        <w:pStyle w:val="FirstParagraph"/>
      </w:pPr>
      <w:r>
        <w:t xml:space="preserve">A dedicated and passionate **Teacher Primary** with over 8 years of experience in delivering high-quality education to students aged 6–12 in the vibrant educational landscape of **Mexico City**. Proven expertise in developing engaging curricula, fostering student creativity, and promoting inclusive learning environments. Committed to aligning teaching practices with national educational standards while adapting to the unique cultural and socioeconomic needs of **Mexico City** communities. A strong advocate for early childhood development and a collaborative team player with a proven track record of improving student outcomes in primary education.</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Arts in Early Childhood Education</w:t>
      </w:r>
      <w:r>
        <w:t xml:space="preserve">, Universidad Nacional Autónoma de México (UNAM), 2013–2017</w:t>
      </w:r>
      <w:r>
        <w:br/>
      </w:r>
      <w:r>
        <w:t xml:space="preserve">Focus: Curriculum design, child psychology, and multilingual education. Honors thesis on "Innovative Teaching Methods for Diverse Learners in Urban Schools."</w:t>
      </w:r>
    </w:p>
    <w:p>
      <w:pPr>
        <w:numPr>
          <w:ilvl w:val="0"/>
          <w:numId w:val="1001"/>
        </w:numPr>
        <w:pStyle w:val="Compact"/>
      </w:pPr>
      <w:r>
        <w:rPr>
          <w:bCs/>
          <w:b/>
        </w:rPr>
        <w:t xml:space="preserve">Specialized Certification in Primary Education</w:t>
      </w:r>
      <w:r>
        <w:t xml:space="preserve">, Instituto Nacional para la Evaluación de la Educación (INEE), 2018</w:t>
      </w:r>
      <w:r>
        <w:br/>
      </w:r>
      <w:r>
        <w:t xml:space="preserve">Focused on aligning pedagogical strategies with the Mexican National Curriculum (Plan de Estudios 2017).</w:t>
      </w:r>
    </w:p>
    <w:bookmarkEnd w:id="22"/>
    <w:bookmarkStart w:id="26" w:name="professional-experience"/>
    <w:p>
      <w:pPr>
        <w:pStyle w:val="Heading2"/>
      </w:pPr>
      <w:r>
        <w:rPr>
          <w:bCs/>
          <w:b/>
        </w:rPr>
        <w:t xml:space="preserve">Professional Experience</w:t>
      </w:r>
    </w:p>
    <w:bookmarkStart w:id="23" w:name="X9a3a3c0d695b29442cdcfcde4b0fbdfa5cd9dde"/>
    <w:p>
      <w:pPr>
        <w:pStyle w:val="Heading3"/>
      </w:pPr>
      <w:r>
        <w:rPr>
          <w:bCs/>
          <w:b/>
        </w:rPr>
        <w:t xml:space="preserve">Primary Teacher</w:t>
      </w:r>
      <w:r>
        <w:t xml:space="preserve">, Escuela Primaria Benito Juárez, Mexico City (2019–Present)</w:t>
      </w:r>
    </w:p>
    <w:p>
      <w:pPr>
        <w:numPr>
          <w:ilvl w:val="0"/>
          <w:numId w:val="1002"/>
        </w:numPr>
        <w:pStyle w:val="Compact"/>
      </w:pPr>
      <w:r>
        <w:t xml:space="preserve">Designed and implemented interdisciplinary lesson plans for 6th-grade students, integrating STEM, arts, and civic education to meet the requirements of the Mexican Secretaría de Educación Pública (SEP).</w:t>
      </w:r>
    </w:p>
    <w:p>
      <w:pPr>
        <w:numPr>
          <w:ilvl w:val="0"/>
          <w:numId w:val="1002"/>
        </w:numPr>
        <w:pStyle w:val="Compact"/>
      </w:pPr>
      <w:r>
        <w:t xml:space="preserve">Developed a bilingual program (Spanish-English) for 150+ students in collaboration with local NGOs, improving literacy rates by 25% within one academic year.</w:t>
      </w:r>
    </w:p>
    <w:p>
      <w:pPr>
        <w:numPr>
          <w:ilvl w:val="0"/>
          <w:numId w:val="1002"/>
        </w:numPr>
        <w:pStyle w:val="Compact"/>
      </w:pPr>
      <w:r>
        <w:t xml:space="preserve">Organized community workshops on parental involvement, fostering stronger ties between schools and families in the Roma neighborhood of **Mexico City**.</w:t>
      </w:r>
    </w:p>
    <w:p>
      <w:pPr>
        <w:numPr>
          <w:ilvl w:val="0"/>
          <w:numId w:val="1002"/>
        </w:numPr>
        <w:pStyle w:val="Compact"/>
      </w:pPr>
      <w:r>
        <w:t xml:space="preserve">Received the "Excellence in Education" award from the Secretaría de Educación de la Ciudad de México (SEMC) in 2022 for innovative classroom practices.</w:t>
      </w:r>
    </w:p>
    <w:bookmarkEnd w:id="23"/>
    <w:bookmarkStart w:id="24" w:name="Xf7129fca2f9f8b76993b393057ef4fd601b9c8c"/>
    <w:p>
      <w:pPr>
        <w:pStyle w:val="Heading3"/>
      </w:pPr>
      <w:r>
        <w:rPr>
          <w:bCs/>
          <w:b/>
        </w:rPr>
        <w:t xml:space="preserve">Assistant Teacher</w:t>
      </w:r>
      <w:r>
        <w:t xml:space="preserve">, Colegio Internacional del Sureste, Mexico City (2017–2019)</w:t>
      </w:r>
    </w:p>
    <w:p>
      <w:pPr>
        <w:numPr>
          <w:ilvl w:val="0"/>
          <w:numId w:val="1003"/>
        </w:numPr>
        <w:pStyle w:val="Compact"/>
      </w:pPr>
      <w:r>
        <w:t xml:space="preserve">Supported 5th-grade classes with differentiated instruction, ensuring accessibility for students with diverse learning needs, including those from low-income backgrounds in the Azcapotzalco district.</w:t>
      </w:r>
    </w:p>
    <w:p>
      <w:pPr>
        <w:numPr>
          <w:ilvl w:val="0"/>
          <w:numId w:val="1003"/>
        </w:numPr>
        <w:pStyle w:val="Compact"/>
      </w:pPr>
      <w:r>
        <w:t xml:space="preserve">Collaborated with school administrators to integrate technology into teaching, using digital tools like Google Classroom and interactive whiteboards to enhance student engagement.</w:t>
      </w:r>
    </w:p>
    <w:p>
      <w:pPr>
        <w:numPr>
          <w:ilvl w:val="0"/>
          <w:numId w:val="1003"/>
        </w:numPr>
        <w:pStyle w:val="Compact"/>
      </w:pPr>
      <w:r>
        <w:t xml:space="preserve">Participated in regional teacher training programs focused on social-emotional learning (SEL) and cultural sensitivity, aligning with **Mexico City**'s educational priorities.</w:t>
      </w:r>
    </w:p>
    <w:bookmarkEnd w:id="24"/>
    <w:bookmarkStart w:id="25" w:name="X30c25604da919a5adbca57e79a1b4e86c7d33f5"/>
    <w:p>
      <w:pPr>
        <w:pStyle w:val="Heading3"/>
      </w:pPr>
      <w:r>
        <w:rPr>
          <w:bCs/>
          <w:b/>
        </w:rPr>
        <w:t xml:space="preserve">Volunteer Tutor</w:t>
      </w:r>
      <w:r>
        <w:t xml:space="preserve">, Fundación Para la Educación Inclusiva, Mexico City (2016–2017)</w:t>
      </w:r>
    </w:p>
    <w:p>
      <w:pPr>
        <w:numPr>
          <w:ilvl w:val="0"/>
          <w:numId w:val="1004"/>
        </w:numPr>
        <w:pStyle w:val="Compact"/>
      </w:pPr>
      <w:r>
        <w:t xml:space="preserve">Provided after-school tutoring to 50+ students in underserved areas of **Mexico City**, focusing on foundational math and reading skills.</w:t>
      </w:r>
    </w:p>
    <w:p>
      <w:pPr>
        <w:numPr>
          <w:ilvl w:val="0"/>
          <w:numId w:val="1004"/>
        </w:numPr>
        <w:pStyle w:val="Compact"/>
      </w:pPr>
      <w:r>
        <w:t xml:space="preserve">Created culturally relevant learning materials that reflected the diverse backgrounds of students, including indigenous languages and local traditions.</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Pedagogical Expertise:</w:t>
      </w:r>
      <w:r>
        <w:t xml:space="preserve"> </w:t>
      </w:r>
      <w:r>
        <w:t xml:space="preserve">Curriculum development, classroom management, differentiated instruction.</w:t>
      </w:r>
    </w:p>
    <w:p>
      <w:pPr>
        <w:numPr>
          <w:ilvl w:val="0"/>
          <w:numId w:val="1005"/>
        </w:numPr>
        <w:pStyle w:val="Compact"/>
      </w:pPr>
      <w:r>
        <w:rPr>
          <w:bCs/>
          <w:b/>
        </w:rPr>
        <w:t xml:space="preserve">Technological Proficiency:</w:t>
      </w:r>
      <w:r>
        <w:t xml:space="preserve"> </w:t>
      </w:r>
      <w:r>
        <w:t xml:space="preserve">Microsoft Office Suite, Google Workspace, interactive learning platforms.</w:t>
      </w:r>
    </w:p>
    <w:p>
      <w:pPr>
        <w:numPr>
          <w:ilvl w:val="0"/>
          <w:numId w:val="1005"/>
        </w:numPr>
        <w:pStyle w:val="Compact"/>
      </w:pPr>
      <w:r>
        <w:rPr>
          <w:bCs/>
          <w:b/>
        </w:rPr>
        <w:t xml:space="preserve">Languages:</w:t>
      </w:r>
      <w:r>
        <w:t xml:space="preserve"> </w:t>
      </w:r>
      <w:r>
        <w:t xml:space="preserve">Fluent in Spanish and English; basic knowledge of Nahuatl (for cultural integration in **Mexico City** schools).</w:t>
      </w:r>
    </w:p>
    <w:p>
      <w:pPr>
        <w:numPr>
          <w:ilvl w:val="0"/>
          <w:numId w:val="1005"/>
        </w:numPr>
        <w:pStyle w:val="Compact"/>
      </w:pPr>
      <w:r>
        <w:rPr>
          <w:bCs/>
          <w:b/>
        </w:rPr>
        <w:t xml:space="preserve">Cultural Competence:</w:t>
      </w:r>
      <w:r>
        <w:t xml:space="preserve"> </w:t>
      </w:r>
      <w:r>
        <w:t xml:space="preserve">Experience working with immigrant families and indigenous communities in **Mexico City**.</w:t>
      </w:r>
    </w:p>
    <w:p>
      <w:pPr>
        <w:numPr>
          <w:ilvl w:val="0"/>
          <w:numId w:val="1005"/>
        </w:numPr>
        <w:pStyle w:val="Compact"/>
      </w:pPr>
      <w:r>
        <w:rPr>
          <w:bCs/>
          <w:b/>
        </w:rPr>
        <w:t xml:space="preserve">Administrative Skills:</w:t>
      </w:r>
      <w:r>
        <w:t xml:space="preserve"> </w:t>
      </w:r>
      <w:r>
        <w:t xml:space="preserve">Report writing, data analysis for student performance, and coordination of extracurricular activities.</w:t>
      </w:r>
    </w:p>
    <w:bookmarkEnd w:id="27"/>
    <w:bookmarkStart w:id="28" w:name="certifications-training"/>
    <w:p>
      <w:pPr>
        <w:pStyle w:val="Heading2"/>
      </w:pPr>
      <w:r>
        <w:rPr>
          <w:bCs/>
          <w:b/>
        </w:rPr>
        <w:t xml:space="preserve">Certifications &amp; Training</w:t>
      </w:r>
    </w:p>
    <w:p>
      <w:pPr>
        <w:numPr>
          <w:ilvl w:val="0"/>
          <w:numId w:val="1006"/>
        </w:numPr>
        <w:pStyle w:val="Compact"/>
      </w:pPr>
      <w:r>
        <w:rPr>
          <w:bCs/>
          <w:b/>
        </w:rPr>
        <w:t xml:space="preserve">SEP Teacher Certification</w:t>
      </w:r>
      <w:r>
        <w:t xml:space="preserve">, 2018 – Official recognition from the Mexican Ministry of Education for primary education.</w:t>
      </w:r>
    </w:p>
    <w:p>
      <w:pPr>
        <w:numPr>
          <w:ilvl w:val="0"/>
          <w:numId w:val="1006"/>
        </w:numPr>
        <w:pStyle w:val="Compact"/>
      </w:pPr>
      <w:r>
        <w:rPr>
          <w:bCs/>
          <w:b/>
        </w:rPr>
        <w:t xml:space="preserve">Leadership in Inclusive Education</w:t>
      </w:r>
      <w:r>
        <w:t xml:space="preserve">, Universidad Autónoma Metropolitana (UAM), 2020 – Focused on equity and access for marginalized students in **Mexico City**.</w:t>
      </w:r>
    </w:p>
    <w:p>
      <w:pPr>
        <w:numPr>
          <w:ilvl w:val="0"/>
          <w:numId w:val="1006"/>
        </w:numPr>
        <w:pStyle w:val="Compact"/>
      </w:pPr>
      <w:r>
        <w:rPr>
          <w:bCs/>
          <w:b/>
        </w:rPr>
        <w:t xml:space="preserve">Certified Google Educator Level 1</w:t>
      </w:r>
      <w:r>
        <w:t xml:space="preserve">, 2021 – Demonstrated ability to leverage technology for teaching and learning.</w:t>
      </w:r>
    </w:p>
    <w:bookmarkEnd w:id="28"/>
    <w:bookmarkStart w:id="29" w:name="additional-information"/>
    <w:p>
      <w:pPr>
        <w:pStyle w:val="Heading2"/>
      </w:pPr>
      <w:r>
        <w:rPr>
          <w:bCs/>
          <w:b/>
        </w:rPr>
        <w:t xml:space="preserve">Additional Information</w:t>
      </w:r>
    </w:p>
    <w:p>
      <w:pPr>
        <w:pStyle w:val="FirstParagraph"/>
      </w:pPr>
      <w:r>
        <w:rPr>
          <w:bCs/>
          <w:b/>
        </w:rPr>
        <w:t xml:space="preserve">Community Involvement:</w:t>
      </w:r>
      <w:r>
        <w:t xml:space="preserve"> </w:t>
      </w:r>
      <w:r>
        <w:t xml:space="preserve">Active member of the "Red de Docentes de la Ciudad de México," a network of educators collaborating on policy advocacy and resource sharing. Organized a 2023 event titled "Innovating Education in Urban Schools" that attracted over 200 teachers from **Mexico City**.</w:t>
      </w:r>
    </w:p>
    <w:p>
      <w:pPr>
        <w:pStyle w:val="BodyText"/>
      </w:pPr>
      <w:r>
        <w:rPr>
          <w:bCs/>
          <w:b/>
        </w:rPr>
        <w:t xml:space="preserve">Publications:</w:t>
      </w:r>
      <w:r>
        <w:t xml:space="preserve"> </w:t>
      </w:r>
      <w:r>
        <w:t xml:space="preserve">Co-authored an article titled "Bridging the Gap: Bilingual Education in **Mexico City** Primary Schools" published in the *Revista de Educación Superior* (2021).</w:t>
      </w:r>
    </w:p>
    <w:p>
      <w:pPr>
        <w:pStyle w:val="BodyText"/>
      </w:pPr>
      <w:r>
        <w:rPr>
          <w:bCs/>
          <w:b/>
        </w:rPr>
        <w:t xml:space="preserve">Professional Affiliations:</w:t>
      </w:r>
      <w:r>
        <w:t xml:space="preserve"> </w:t>
      </w:r>
      <w:r>
        <w:t xml:space="preserve">Member of Asociación Nacional de Profesores de Escuelas Públicas (ANPE) and the International Association for K-12 Online Learning (iNACOL).</w:t>
      </w:r>
    </w:p>
    <w:bookmarkEnd w:id="29"/>
    <w:bookmarkStart w:id="30" w:name="references"/>
    <w:p>
      <w:pPr>
        <w:pStyle w:val="Heading2"/>
      </w:pPr>
      <w:r>
        <w:rPr>
          <w:bCs/>
          <w:b/>
        </w:rPr>
        <w:t xml:space="preserve">References</w:t>
      </w:r>
    </w:p>
    <w:p>
      <w:pPr>
        <w:pStyle w:val="FirstParagraph"/>
      </w:pPr>
      <w:r>
        <w:t xml:space="preserve">Available upon request. Former colleagues and school administrators in **Mexico City** can be contacted at mariagonzalez.teacher@gmail.com.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Mexico City</dc:title>
  <dc:creator/>
  <dc:language>en</dc:language>
  <cp:keywords/>
  <dcterms:created xsi:type="dcterms:W3CDTF">2026-07-21T06:21:27Z</dcterms:created>
  <dcterms:modified xsi:type="dcterms:W3CDTF">2026-07-21T06:21:27Z</dcterms:modified>
</cp:coreProperties>
</file>

<file path=docProps/custom.xml><?xml version="1.0" encoding="utf-8"?>
<Properties xmlns="http://schemas.openxmlformats.org/officeDocument/2006/custom-properties" xmlns:vt="http://schemas.openxmlformats.org/officeDocument/2006/docPropsVTypes"/>
</file>