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(Saudi</w:t>
      </w:r>
      <w:r>
        <w:t xml:space="preserve"> </w:t>
      </w:r>
      <w:r>
        <w:t xml:space="preserve">Arabia</w:t>
      </w:r>
      <w:r>
        <w:t xml:space="preserve"> </w:t>
      </w:r>
      <w:r>
        <w:t xml:space="preserve">Riyadh)</w:t>
      </w:r>
    </w:p>
    <w:bookmarkStart w:id="30" w:name="your-name"/>
    <w:p>
      <w:pPr>
        <w:pStyle w:val="Heading1"/>
      </w:pPr>
      <w:r>
        <w:rPr>
          <w:bCs/>
          <w:b/>
        </w:rPr>
        <w:t xml:space="preserve">[Your Name]</w:t>
      </w:r>
    </w:p>
    <w:p>
      <w:pPr>
        <w:pStyle w:val="FirstParagraph"/>
      </w:pPr>
      <w:r>
        <w:rPr>
          <w:bCs/>
          <w:b/>
        </w:rPr>
        <w:t xml:space="preserve">Contact Information:</w:t>
      </w:r>
      <w:r>
        <w:br/>
      </w:r>
      <w:r>
        <w:t xml:space="preserve">Address: Riyadh City, Saudi Arabia</w:t>
      </w:r>
      <w:r>
        <w:br/>
      </w:r>
      <w:r>
        <w:t xml:space="preserve">Phone: +966 55 123 4567</w:t>
      </w:r>
      <w:r>
        <w:br/>
      </w:r>
      <w:r>
        <w:t xml:space="preserve">Email: yourname@example.com</w:t>
      </w:r>
    </w:p>
    <w:bookmarkStart w:id="20" w:name="professional-summary"/>
    <w:p>
      <w:pPr>
        <w:pStyle w:val="Heading2"/>
      </w:pPr>
      <w:r>
        <w:t xml:space="preserve">Professional Summary</w:t>
      </w:r>
    </w:p>
    <w:p>
      <w:pPr>
        <w:pStyle w:val="FirstParagraph"/>
      </w:pPr>
      <w:r>
        <w:t xml:space="preserve">Experienced and passionate Primary Teacher with a proven ability to inspire and nurture young learners in Saudi Arabia's dynamic educational environment. A dedicated educator with [X years] of teaching experience in Riyadh, focused on delivering high-quality, culturally responsive education aligned with the Kingdom’s Vision 2030 goals. Committed to fostering a safe, inclusive classroom that promotes critical thinking, creativity, and academic excellence while adhering to the Ministry of Education’s standards. Skilled in developing innovative lesson plans tailored to Saudi Arabia’s diverse student population and equipped with expertise in integrating technology into primary education.</w:t>
      </w:r>
    </w:p>
    <w:bookmarkEnd w:id="20"/>
    <w:bookmarkStart w:id="21" w:name="education"/>
    <w:p>
      <w:pPr>
        <w:pStyle w:val="Heading2"/>
      </w:pPr>
      <w:r>
        <w:t xml:space="preserve">Education</w:t>
      </w:r>
    </w:p>
    <w:p>
      <w:pPr>
        <w:numPr>
          <w:ilvl w:val="0"/>
          <w:numId w:val="1001"/>
        </w:numPr>
        <w:pStyle w:val="Compact"/>
      </w:pPr>
      <w:r>
        <w:rPr>
          <w:bCs/>
          <w:b/>
        </w:rPr>
        <w:t xml:space="preserve">Bachelor of Science in Education (Primary Teaching)</w:t>
      </w:r>
      <w:r>
        <w:br/>
      </w:r>
      <w:r>
        <w:t xml:space="preserve">[University Name], Riyadh, Saudi Arabia</w:t>
      </w:r>
      <w:r>
        <w:br/>
      </w:r>
      <w:r>
        <w:t xml:space="preserve">Graduation Date: [Month, Year]</w:t>
      </w:r>
    </w:p>
    <w:p>
      <w:pPr>
        <w:numPr>
          <w:ilvl w:val="0"/>
          <w:numId w:val="1001"/>
        </w:numPr>
        <w:pStyle w:val="Compact"/>
      </w:pPr>
      <w:r>
        <w:rPr>
          <w:bCs/>
          <w:b/>
        </w:rPr>
        <w:t xml:space="preserve">Teaching Qualification Certificate (TQC)</w:t>
      </w:r>
      <w:r>
        <w:br/>
      </w:r>
      <w:r>
        <w:t xml:space="preserve">National Center for Assessment in Higher Education, Riyadh</w:t>
      </w:r>
      <w:r>
        <w:br/>
      </w:r>
      <w:r>
        <w:t xml:space="preserve">Certification Date: [Month, Year]</w:t>
      </w:r>
    </w:p>
    <w:p>
      <w:pPr>
        <w:numPr>
          <w:ilvl w:val="0"/>
          <w:numId w:val="1001"/>
        </w:numPr>
        <w:pStyle w:val="Compact"/>
      </w:pPr>
      <w:r>
        <w:rPr>
          <w:bCs/>
          <w:b/>
        </w:rPr>
        <w:t xml:space="preserve">Master of Arts in Educational Leadership</w:t>
      </w:r>
      <w:r>
        <w:br/>
      </w:r>
      <w:r>
        <w:t xml:space="preserve">[University Name], Riyadh, Saudi Arabia</w:t>
      </w:r>
      <w:r>
        <w:br/>
      </w:r>
      <w:r>
        <w:t xml:space="preserve">Graduation Date: [Month, Year]</w:t>
      </w:r>
    </w:p>
    <w:bookmarkEnd w:id="21"/>
    <w:bookmarkStart w:id="24" w:name="work-experience"/>
    <w:p>
      <w:pPr>
        <w:pStyle w:val="Heading2"/>
      </w:pPr>
      <w:r>
        <w:t xml:space="preserve">Work Experience</w:t>
      </w:r>
    </w:p>
    <w:bookmarkStart w:id="22" w:name="primary-teacher"/>
    <w:p>
      <w:pPr>
        <w:pStyle w:val="Heading3"/>
      </w:pPr>
      <w:r>
        <w:t xml:space="preserve">Primary Teacher</w:t>
      </w:r>
    </w:p>
    <w:p>
      <w:pPr>
        <w:pStyle w:val="FirstParagraph"/>
      </w:pPr>
      <w:r>
        <w:rPr>
          <w:bCs/>
          <w:b/>
        </w:rPr>
        <w:t xml:space="preserve">[School Name], Riyadh, Saudi Arabia</w:t>
      </w:r>
      <w:r>
        <w:br/>
      </w:r>
      <w:r>
        <w:t xml:space="preserve">[Month, Year] – Present</w:t>
      </w:r>
    </w:p>
    <w:p>
      <w:pPr>
        <w:numPr>
          <w:ilvl w:val="0"/>
          <w:numId w:val="1002"/>
        </w:numPr>
        <w:pStyle w:val="Compact"/>
      </w:pPr>
      <w:r>
        <w:t xml:space="preserve">Designed and implemented engaging lesson plans for grades 1–6, aligned with the Saudi Ministry of Education curriculum and emphasizing 21st-century skills such as digital literacy and collaborative learning.</w:t>
      </w:r>
    </w:p>
    <w:p>
      <w:pPr>
        <w:numPr>
          <w:ilvl w:val="0"/>
          <w:numId w:val="1002"/>
        </w:numPr>
        <w:pStyle w:val="Compact"/>
      </w:pPr>
      <w:r>
        <w:t xml:space="preserve">Utilized interactive teaching methods, including SMART boards, educational apps, and hands-on activities to enhance student engagement in science, mathematics, and Arabic language instruction.</w:t>
      </w:r>
    </w:p>
    <w:p>
      <w:pPr>
        <w:numPr>
          <w:ilvl w:val="0"/>
          <w:numId w:val="1002"/>
        </w:numPr>
        <w:pStyle w:val="Compact"/>
      </w:pPr>
      <w:r>
        <w:t xml:space="preserve">Collaborated with fellow teachers to develop cross-curricular projects that promoted cultural awareness of Saudi heritage and global perspectives.</w:t>
      </w:r>
    </w:p>
    <w:p>
      <w:pPr>
        <w:numPr>
          <w:ilvl w:val="0"/>
          <w:numId w:val="1002"/>
        </w:numPr>
        <w:pStyle w:val="Compact"/>
      </w:pPr>
      <w:r>
        <w:t xml:space="preserve">Mentored new educators through professional development sessions focused on classroom management strategies specific to Riyadh’s educational context.</w:t>
      </w:r>
    </w:p>
    <w:p>
      <w:pPr>
        <w:numPr>
          <w:ilvl w:val="0"/>
          <w:numId w:val="1002"/>
        </w:numPr>
        <w:pStyle w:val="Compact"/>
      </w:pPr>
      <w:r>
        <w:t xml:space="preserve">Monitored student progress through regular assessments, providing personalized feedback to parents and adjusting teaching approaches to meet diverse learning needs.</w:t>
      </w:r>
    </w:p>
    <w:bookmarkEnd w:id="22"/>
    <w:bookmarkStart w:id="23" w:name="primary-teacher-1"/>
    <w:p>
      <w:pPr>
        <w:pStyle w:val="Heading3"/>
      </w:pPr>
      <w:r>
        <w:t xml:space="preserve">Primary Teacher</w:t>
      </w:r>
    </w:p>
    <w:p>
      <w:pPr>
        <w:pStyle w:val="FirstParagraph"/>
      </w:pPr>
      <w:r>
        <w:rPr>
          <w:bCs/>
          <w:b/>
        </w:rPr>
        <w:t xml:space="preserve">[Previous School Name], Riyadh, Saudi Arabia</w:t>
      </w:r>
      <w:r>
        <w:br/>
      </w:r>
      <w:r>
        <w:t xml:space="preserve">[Month, Year] – [Month, Year]</w:t>
      </w:r>
    </w:p>
    <w:p>
      <w:pPr>
        <w:numPr>
          <w:ilvl w:val="0"/>
          <w:numId w:val="1003"/>
        </w:numPr>
        <w:pStyle w:val="Compact"/>
      </w:pPr>
      <w:r>
        <w:t xml:space="preserve">Contributed to the successful implementation of the "National Strategy for Education" by incorporating creative teaching methodologies that aligned with Saudi Arabia’s educational reforms.</w:t>
      </w:r>
    </w:p>
    <w:p>
      <w:pPr>
        <w:numPr>
          <w:ilvl w:val="0"/>
          <w:numId w:val="1003"/>
        </w:numPr>
        <w:pStyle w:val="Compact"/>
      </w:pPr>
      <w:r>
        <w:t xml:space="preserve">Organized school-wide events such as Arabic Language Week and Science Fairs, fostering student leadership and community involvement in Riyadh’s educational ecosystem.</w:t>
      </w:r>
    </w:p>
    <w:p>
      <w:pPr>
        <w:numPr>
          <w:ilvl w:val="0"/>
          <w:numId w:val="1003"/>
        </w:numPr>
        <w:pStyle w:val="Compact"/>
      </w:pPr>
      <w:r>
        <w:t xml:space="preserve">Participated in workshops hosted by the Ministry of Education to stay updated on pedagogical advancements and best practices for primary education in the Kingdom.</w:t>
      </w:r>
    </w:p>
    <w:p>
      <w:pPr>
        <w:numPr>
          <w:ilvl w:val="0"/>
          <w:numId w:val="1003"/>
        </w:numPr>
        <w:pStyle w:val="Compact"/>
      </w:pPr>
      <w:r>
        <w:t xml:space="preserve">Developed a digital resource library for teachers, featuring lesson plans, interactive quizzes, and cultural activities tailored to Riyadh’s students.</w:t>
      </w:r>
    </w:p>
    <w:bookmarkEnd w:id="23"/>
    <w:bookmarkEnd w:id="24"/>
    <w:bookmarkStart w:id="25" w:name="skills"/>
    <w:p>
      <w:pPr>
        <w:pStyle w:val="Heading2"/>
      </w:pPr>
      <w:r>
        <w:t xml:space="preserve">Skills</w:t>
      </w:r>
    </w:p>
    <w:p>
      <w:pPr>
        <w:numPr>
          <w:ilvl w:val="0"/>
          <w:numId w:val="1004"/>
        </w:numPr>
        <w:pStyle w:val="Compact"/>
      </w:pPr>
      <w:r>
        <w:rPr>
          <w:bCs/>
          <w:b/>
        </w:rPr>
        <w:t xml:space="preserve">Pedagogical Expertise:</w:t>
      </w:r>
      <w:r>
        <w:t xml:space="preserve"> </w:t>
      </w:r>
      <w:r>
        <w:t xml:space="preserve">Strong foundation in child development theories and differentiated instruction techniques for diverse learners.</w:t>
      </w:r>
    </w:p>
    <w:p>
      <w:pPr>
        <w:numPr>
          <w:ilvl w:val="0"/>
          <w:numId w:val="1004"/>
        </w:numPr>
        <w:pStyle w:val="Compact"/>
      </w:pPr>
      <w:r>
        <w:rPr>
          <w:bCs/>
          <w:b/>
        </w:rPr>
        <w:t xml:space="preserve">Curriculum Development:</w:t>
      </w:r>
      <w:r>
        <w:t xml:space="preserve"> </w:t>
      </w:r>
      <w:r>
        <w:t xml:space="preserve">Proficient in creating age-appropriate, culturally relevant content that meets Saudi Arabia’s educational standards.</w:t>
      </w:r>
    </w:p>
    <w:p>
      <w:pPr>
        <w:numPr>
          <w:ilvl w:val="0"/>
          <w:numId w:val="1004"/>
        </w:numPr>
        <w:pStyle w:val="Compact"/>
      </w:pPr>
      <w:r>
        <w:rPr>
          <w:bCs/>
          <w:b/>
        </w:rPr>
        <w:t xml:space="preserve">Classroom Management:</w:t>
      </w:r>
      <w:r>
        <w:t xml:space="preserve"> </w:t>
      </w:r>
      <w:r>
        <w:t xml:space="preserve">Skilled in maintaining a respectful, motivating environment that encourages student participation and academic growth.</w:t>
      </w:r>
    </w:p>
    <w:p>
      <w:pPr>
        <w:numPr>
          <w:ilvl w:val="0"/>
          <w:numId w:val="1004"/>
        </w:numPr>
        <w:pStyle w:val="Compact"/>
      </w:pPr>
      <w:r>
        <w:rPr>
          <w:bCs/>
          <w:b/>
        </w:rPr>
        <w:t xml:space="preserve">Technology Integration:</w:t>
      </w:r>
      <w:r>
        <w:t xml:space="preserve"> </w:t>
      </w:r>
      <w:r>
        <w:t xml:space="preserve">Experienced in using digital tools like Kahoot!, Google Classroom, and interactive whiteboards to enhance learning outcomes.</w:t>
      </w:r>
    </w:p>
    <w:p>
      <w:pPr>
        <w:numPr>
          <w:ilvl w:val="0"/>
          <w:numId w:val="1004"/>
        </w:numPr>
        <w:pStyle w:val="Compact"/>
      </w:pPr>
      <w:r>
        <w:rPr>
          <w:bCs/>
          <w:b/>
        </w:rPr>
        <w:t xml:space="preserve">Cultural Competence:</w:t>
      </w:r>
      <w:r>
        <w:t xml:space="preserve"> </w:t>
      </w:r>
      <w:r>
        <w:t xml:space="preserve">Deep understanding of Saudi Arabian values, traditions, and the importance of education in shaping future generations.</w:t>
      </w:r>
    </w:p>
    <w:p>
      <w:pPr>
        <w:numPr>
          <w:ilvl w:val="0"/>
          <w:numId w:val="1004"/>
        </w:numPr>
        <w:pStyle w:val="Compact"/>
      </w:pPr>
      <w:r>
        <w:rPr>
          <w:bCs/>
          <w:b/>
        </w:rPr>
        <w:t xml:space="preserve">Communication:</w:t>
      </w:r>
      <w:r>
        <w:t xml:space="preserve"> </w:t>
      </w:r>
      <w:r>
        <w:t xml:space="preserve">Excellent verbal and written communication skills in Arabic and English, with a focus on fostering student confidence and parental collaboration.</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Teaching Qualification Certificate (TQC)</w:t>
      </w:r>
      <w:r>
        <w:br/>
      </w:r>
      <w:r>
        <w:t xml:space="preserve">National Center for Assessment in Higher Education, Riyadh</w:t>
      </w:r>
      <w:r>
        <w:br/>
      </w:r>
      <w:r>
        <w:t xml:space="preserve">Certification Date: [Month, Year]</w:t>
      </w:r>
    </w:p>
    <w:p>
      <w:pPr>
        <w:numPr>
          <w:ilvl w:val="0"/>
          <w:numId w:val="1005"/>
        </w:numPr>
        <w:pStyle w:val="Compact"/>
      </w:pPr>
      <w:r>
        <w:rPr>
          <w:bCs/>
          <w:b/>
        </w:rPr>
        <w:t xml:space="preserve">Microsoft Certified Educator</w:t>
      </w:r>
      <w:r>
        <w:br/>
      </w:r>
      <w:r>
        <w:t xml:space="preserve">Microsoft, Riyadh</w:t>
      </w:r>
      <w:r>
        <w:br/>
      </w:r>
      <w:r>
        <w:t xml:space="preserve">Certification Date: [Month, Year]</w:t>
      </w:r>
    </w:p>
    <w:p>
      <w:pPr>
        <w:numPr>
          <w:ilvl w:val="0"/>
          <w:numId w:val="1005"/>
        </w:numPr>
        <w:pStyle w:val="Compact"/>
      </w:pPr>
      <w:r>
        <w:rPr>
          <w:bCs/>
          <w:b/>
        </w:rPr>
        <w:t xml:space="preserve">Classroom Management Strategies for Diverse Learners</w:t>
      </w:r>
      <w:r>
        <w:br/>
      </w:r>
      <w:r>
        <w:t xml:space="preserve">Ministry of Education Workshops, Riyadh</w:t>
      </w:r>
      <w:r>
        <w:br/>
      </w:r>
      <w:r>
        <w:t xml:space="preserve">Completion Date: [Month, Year]</w:t>
      </w:r>
    </w:p>
    <w:p>
      <w:pPr>
        <w:numPr>
          <w:ilvl w:val="0"/>
          <w:numId w:val="1005"/>
        </w:numPr>
        <w:pStyle w:val="Compact"/>
      </w:pPr>
      <w:r>
        <w:rPr>
          <w:bCs/>
          <w:b/>
        </w:rPr>
        <w:t xml:space="preserve">English Language Teaching (ELT) Certificate</w:t>
      </w:r>
      <w:r>
        <w:br/>
      </w:r>
      <w:r>
        <w:t xml:space="preserve">British Council, Riyadh</w:t>
      </w:r>
      <w:r>
        <w:br/>
      </w:r>
      <w:r>
        <w:t xml:space="preserve">Certification Date: [Month, Year]</w:t>
      </w:r>
    </w:p>
    <w:bookmarkEnd w:id="26"/>
    <w:bookmarkStart w:id="27" w:name="languages-cultural-competence"/>
    <w:p>
      <w:pPr>
        <w:pStyle w:val="Heading2"/>
      </w:pPr>
      <w:r>
        <w:t xml:space="preserve">Languages &amp; Cultural Competence</w:t>
      </w:r>
    </w:p>
    <w:p>
      <w:pPr>
        <w:pStyle w:val="FirstParagraph"/>
      </w:pPr>
      <w:r>
        <w:rPr>
          <w:bCs/>
          <w:b/>
        </w:rPr>
        <w:t xml:space="preserve">Arabic:</w:t>
      </w:r>
      <w:r>
        <w:t xml:space="preserve"> </w:t>
      </w:r>
      <w:r>
        <w:t xml:space="preserve">Native proficiency, with the ability to teach and communicate effectively in formal and informal settings.</w:t>
      </w:r>
      <w:r>
        <w:br/>
      </w:r>
      <w:r>
        <w:rPr>
          <w:bCs/>
          <w:b/>
        </w:rPr>
        <w:t xml:space="preserve">English:</w:t>
      </w:r>
      <w:r>
        <w:t xml:space="preserve"> </w:t>
      </w:r>
      <w:r>
        <w:t xml:space="preserve">Advanced proficiency, with experience in teaching English as a second language (ESL) to primary students.</w:t>
      </w:r>
      <w:r>
        <w:br/>
      </w:r>
      <w:r>
        <w:rPr>
          <w:bCs/>
          <w:b/>
        </w:rPr>
        <w:t xml:space="preserve">Cultural Awareness:</w:t>
      </w:r>
      <w:r>
        <w:t xml:space="preserve"> </w:t>
      </w:r>
      <w:r>
        <w:t xml:space="preserve">Committed to respecting Saudi traditions while promoting innovation in education. Familiarity with the Kingdom’s educational policies and initiatives, such as the "National Transformation Plan 2020" and Vision 2030.</w:t>
      </w:r>
    </w:p>
    <w:bookmarkEnd w:id="27"/>
    <w:bookmarkStart w:id="28" w:name="professional-development"/>
    <w:p>
      <w:pPr>
        <w:pStyle w:val="Heading2"/>
      </w:pPr>
      <w:r>
        <w:t xml:space="preserve">Professional Development</w:t>
      </w:r>
    </w:p>
    <w:p>
      <w:pPr>
        <w:numPr>
          <w:ilvl w:val="0"/>
          <w:numId w:val="1006"/>
        </w:numPr>
        <w:pStyle w:val="Compact"/>
      </w:pPr>
      <w:r>
        <w:t xml:space="preserve">Participated in a year-long leadership program for educators hosted by the Saudi Education Leadership Institute, focusing on sustainable classroom practices and student-centered learning.</w:t>
      </w:r>
    </w:p>
    <w:p>
      <w:pPr>
        <w:numPr>
          <w:ilvl w:val="0"/>
          <w:numId w:val="1006"/>
        </w:numPr>
        <w:pStyle w:val="Compact"/>
      </w:pPr>
      <w:r>
        <w:t xml:space="preserve">Attended the International Conference on Primary Education in Riyadh, where I presented a research paper on "Innovative Teaching Methods in Saudi Arabian Classrooms."</w:t>
      </w:r>
    </w:p>
    <w:p>
      <w:pPr>
        <w:numPr>
          <w:ilvl w:val="0"/>
          <w:numId w:val="1006"/>
        </w:numPr>
        <w:pStyle w:val="Compact"/>
      </w:pPr>
      <w:r>
        <w:t xml:space="preserve">Completed a certificate course on "Inclusive Education for Diverse Learners," emphasizing strategies to support students with special needs in Riyadh’s schools.</w:t>
      </w:r>
    </w:p>
    <w:bookmarkEnd w:id="28"/>
    <w:bookmarkStart w:id="29" w:name="references"/>
    <w:p>
      <w:pPr>
        <w:pStyle w:val="Heading2"/>
      </w:pPr>
      <w:r>
        <w:t xml:space="preserve">References</w:t>
      </w:r>
    </w:p>
    <w:p>
      <w:pPr>
        <w:pStyle w:val="FirstParagraph"/>
      </w:pPr>
      <w:r>
        <w:t xml:space="preserve">Available upon request. Professional references include former school principals, colleagues, and educational consultants in Saudi Arabia who can attest to my teaching effectiveness and commitment to quality education in Riyadh.</w:t>
      </w:r>
    </w:p>
    <w:p>
      <w:pPr>
        <w:pStyle w:val="BodyText"/>
      </w:pPr>
      <w:r>
        <w:rPr>
          <w:bCs/>
          <w:b/>
        </w:rPr>
        <w:t xml:space="preserve">Disclaimer:</w:t>
      </w:r>
      <w:r>
        <w:t xml:space="preserve"> </w:t>
      </w:r>
      <w:r>
        <w:t xml:space="preserve">This resume is tailored for a Primary Teacher position in Saudi Arabia, specifically targeting the Riyadh region. It emphasizes alignment with the Kingdom’s educational framework, cultural sensitivity, and practical experience in primary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(Saudi Arabia Riyadh)</dc:title>
  <dc:creator/>
  <dc:language>en</dc:language>
  <cp:keywords/>
  <dcterms:created xsi:type="dcterms:W3CDTF">2025-12-09T20:13:00Z</dcterms:created>
  <dcterms:modified xsi:type="dcterms:W3CDTF">2025-12-09T20:13:00Z</dcterms:modified>
</cp:coreProperties>
</file>

<file path=docProps/custom.xml><?xml version="1.0" encoding="utf-8"?>
<Properties xmlns="http://schemas.openxmlformats.org/officeDocument/2006/custom-properties" xmlns:vt="http://schemas.openxmlformats.org/officeDocument/2006/docPropsVTypes"/>
</file>