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8729aa8e8e3cbf667ccdb0b8b7a18546144a681"/>
    <w:p>
      <w:pPr>
        <w:pStyle w:val="Heading1"/>
      </w:pPr>
      <w:r>
        <w:t xml:space="preserve">Resume: Teacher Primary in South Korea Seoul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Start w:id="20" w:name="career-summary"/>
    <w:p>
      <w:pPr>
        <w:pStyle w:val="Heading2"/>
      </w:pPr>
      <w:r>
        <w:t xml:space="preserve">Career Summary</w:t>
      </w:r>
    </w:p>
    <w:p>
      <w:pPr>
        <w:pStyle w:val="FirstParagraph"/>
      </w:pPr>
      <w:r>
        <w:t xml:space="preserve">I am a dedicated and passionate Primary Teacher with a strong commitment to fostering academic excellence, creativity, and holistic development in young learners. My experience in education spans over [X years], with a focus on delivering engaging lessons tailored to the needs of primary students. As an educator in South Korea Seoul, I am eager to contribute my skills and enthusiasm to the vibrant educational landscape of this dynamic city. My goal is to create an inclusive and motivating classroom environment that empowers students to reach their full potential while aligning with South Korea’s rigorous academic standards.</w:t>
      </w:r>
    </w:p>
    <w:bookmarkEnd w:id="20"/>
    <w:bookmarkStart w:id="23" w:name="professional-experience"/>
    <w:p>
      <w:pPr>
        <w:pStyle w:val="Heading2"/>
      </w:pPr>
      <w:r>
        <w:t xml:space="preserve">Professional Experience</w:t>
      </w:r>
    </w:p>
    <w:bookmarkStart w:id="21" w:name="primary-teacher"/>
    <w:p>
      <w:pPr>
        <w:pStyle w:val="Heading3"/>
      </w:pPr>
      <w:r>
        <w:t xml:space="preserve">Primary Teacher</w:t>
      </w:r>
    </w:p>
    <w:p>
      <w:pPr>
        <w:pStyle w:val="FirstParagraph"/>
      </w:pPr>
      <w:r>
        <w:rPr>
          <w:bCs/>
          <w:b/>
        </w:rPr>
        <w:t xml:space="preserve">Seoul International School</w:t>
      </w:r>
      <w:r>
        <w:t xml:space="preserve">, Seoul, South Korea</w:t>
      </w:r>
      <w:r>
        <w:br/>
      </w:r>
      <w:r>
        <w:rPr>
          <w:iCs/>
          <w:i/>
        </w:rPr>
        <w:t xml:space="preserve">January 2020 – Present</w:t>
      </w:r>
    </w:p>
    <w:p>
      <w:pPr>
        <w:numPr>
          <w:ilvl w:val="0"/>
          <w:numId w:val="1001"/>
        </w:numPr>
        <w:pStyle w:val="Compact"/>
      </w:pPr>
      <w:r>
        <w:t xml:space="preserve">Designed and implemented age-appropriate curricula for students aged 6–12, focusing on core subjects such as mathematics, science, and language arts.</w:t>
      </w:r>
    </w:p>
    <w:p>
      <w:pPr>
        <w:numPr>
          <w:ilvl w:val="0"/>
          <w:numId w:val="1001"/>
        </w:numPr>
        <w:pStyle w:val="Compact"/>
      </w:pPr>
      <w:r>
        <w:t xml:space="preserve">Utilized interactive teaching methods to enhance student engagement, including project-based learning and technology integration.</w:t>
      </w:r>
    </w:p>
    <w:p>
      <w:pPr>
        <w:numPr>
          <w:ilvl w:val="0"/>
          <w:numId w:val="1001"/>
        </w:numPr>
        <w:pStyle w:val="Compact"/>
      </w:pPr>
      <w:r>
        <w:t xml:space="preserve">Maintained a safe and supportive classroom environment by establishing clear behavioral expectations and fostering positive relationships with students.</w:t>
      </w:r>
    </w:p>
    <w:p>
      <w:pPr>
        <w:numPr>
          <w:ilvl w:val="0"/>
          <w:numId w:val="1001"/>
        </w:numPr>
        <w:pStyle w:val="Compact"/>
      </w:pPr>
      <w:r>
        <w:t xml:space="preserve">Collaborated with fellow teachers to develop cross-curricular activities that promoted critical thinking and creativity among primary learners.</w:t>
      </w:r>
    </w:p>
    <w:p>
      <w:pPr>
        <w:numPr>
          <w:ilvl w:val="0"/>
          <w:numId w:val="1001"/>
        </w:numPr>
        <w:pStyle w:val="Compact"/>
      </w:pPr>
      <w:r>
        <w:t xml:space="preserve">Provided regular progress reports to parents, ensuring transparency and alignment with the goals of South Korea’s national education framework.</w:t>
      </w:r>
    </w:p>
    <w:bookmarkEnd w:id="21"/>
    <w:bookmarkStart w:id="22" w:name="elementary-education-assistant"/>
    <w:p>
      <w:pPr>
        <w:pStyle w:val="Heading3"/>
      </w:pPr>
      <w:r>
        <w:t xml:space="preserve">Elementary Education Assistant</w:t>
      </w:r>
    </w:p>
    <w:p>
      <w:pPr>
        <w:pStyle w:val="FirstParagraph"/>
      </w:pPr>
      <w:r>
        <w:rPr>
          <w:bCs/>
          <w:b/>
        </w:rPr>
        <w:t xml:space="preserve">Korea Global Academy</w:t>
      </w:r>
      <w:r>
        <w:t xml:space="preserve">, Seoul, South Korea</w:t>
      </w:r>
      <w:r>
        <w:br/>
      </w:r>
      <w:r>
        <w:rPr>
          <w:iCs/>
          <w:i/>
        </w:rPr>
        <w:t xml:space="preserve">July 2017 – December 2019</w:t>
      </w:r>
    </w:p>
    <w:p>
      <w:pPr>
        <w:numPr>
          <w:ilvl w:val="0"/>
          <w:numId w:val="1002"/>
        </w:numPr>
        <w:pStyle w:val="Compact"/>
      </w:pPr>
      <w:r>
        <w:t xml:space="preserve">Supported classroom instruction by preparing materials, grading assignments, and offering one-on-one tutoring to students requiring additional assistance.</w:t>
      </w:r>
    </w:p>
    <w:p>
      <w:pPr>
        <w:numPr>
          <w:ilvl w:val="0"/>
          <w:numId w:val="1002"/>
        </w:numPr>
        <w:pStyle w:val="Compact"/>
      </w:pPr>
      <w:r>
        <w:t xml:space="preserve">Participated in professional development workshops focused on modern pedagogical strategies suitable for South Korea’s primary education system.</w:t>
      </w:r>
    </w:p>
    <w:p>
      <w:pPr>
        <w:numPr>
          <w:ilvl w:val="0"/>
          <w:numId w:val="1002"/>
        </w:numPr>
        <w:pStyle w:val="Compact"/>
      </w:pPr>
      <w:r>
        <w:t xml:space="preserve">Organized extracurricular activities such as science fairs and storytelling sessions to complement classroom learning and promote student interest in academics.</w:t>
      </w:r>
    </w:p>
    <w:p>
      <w:pPr>
        <w:numPr>
          <w:ilvl w:val="0"/>
          <w:numId w:val="1002"/>
        </w:numPr>
        <w:pStyle w:val="Compact"/>
      </w:pPr>
      <w:r>
        <w:t xml:space="preserve">Acted as a mentor to new teachers, sharing best practices for classroom management and student engagement in Seoul’s competitive educational environment.</w:t>
      </w:r>
    </w:p>
    <w:bookmarkEnd w:id="22"/>
    <w:bookmarkEnd w:id="23"/>
    <w:bookmarkStart w:id="26" w:name="educational-background"/>
    <w:p>
      <w:pPr>
        <w:pStyle w:val="Heading2"/>
      </w:pPr>
      <w:r>
        <w:t xml:space="preserve">Educational Background</w:t>
      </w:r>
    </w:p>
    <w:bookmarkStart w:id="24" w:name="bachelor-of-education-primary-teaching"/>
    <w:p>
      <w:pPr>
        <w:pStyle w:val="Heading3"/>
      </w:pPr>
      <w:r>
        <w:t xml:space="preserve">Bachelor of Education (Primary Teaching)</w:t>
      </w:r>
    </w:p>
    <w:p>
      <w:pPr>
        <w:pStyle w:val="FirstParagraph"/>
      </w:pPr>
      <w:r>
        <w:rPr>
          <w:bCs/>
          <w:b/>
        </w:rPr>
        <w:t xml:space="preserve">University of [Your University]</w:t>
      </w:r>
      <w:r>
        <w:t xml:space="preserve">, [City, Country]</w:t>
      </w:r>
      <w:r>
        <w:br/>
      </w:r>
      <w:r>
        <w:rPr>
          <w:iCs/>
          <w:i/>
        </w:rPr>
        <w:t xml:space="preserve">Graduated: [Year]</w:t>
      </w:r>
    </w:p>
    <w:p>
      <w:pPr>
        <w:pStyle w:val="BodyText"/>
      </w:pPr>
      <w:r>
        <w:t xml:space="preserve">Relevant coursework included child psychology, curriculum design, and classroom management. I graduated with honors and received recognition for my commitment to student-centered learning.</w:t>
      </w:r>
    </w:p>
    <w:bookmarkEnd w:id="24"/>
    <w:bookmarkStart w:id="25" w:name="master-of-arts-in-educational-leadership"/>
    <w:p>
      <w:pPr>
        <w:pStyle w:val="Heading3"/>
      </w:pPr>
      <w:r>
        <w:t xml:space="preserve">Master of Arts in Educational Leadership</w:t>
      </w:r>
    </w:p>
    <w:p>
      <w:pPr>
        <w:pStyle w:val="FirstParagraph"/>
      </w:pPr>
      <w:r>
        <w:rPr>
          <w:bCs/>
          <w:b/>
        </w:rPr>
        <w:t xml:space="preserve">[University Name]</w:t>
      </w:r>
      <w:r>
        <w:t xml:space="preserve">, [City, Country]</w:t>
      </w:r>
      <w:r>
        <w:br/>
      </w:r>
      <w:r>
        <w:rPr>
          <w:iCs/>
          <w:i/>
        </w:rPr>
        <w:t xml:space="preserve">Graduated: [Year]</w:t>
      </w:r>
    </w:p>
    <w:p>
      <w:pPr>
        <w:pStyle w:val="BodyText"/>
      </w:pPr>
      <w:r>
        <w:t xml:space="preserve">Focused on leadership strategies for educators, with an emphasis on adapting to diverse cultural and academic environments. This degree equipped me with the skills to lead initiatives that align with South Korea’s educational priorities.</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Teaching English as a Foreign Language (TEFL)</w:t>
      </w:r>
      <w:r>
        <w:t xml:space="preserve"> </w:t>
      </w:r>
      <w:r>
        <w:t xml:space="preserve">– [Institution Name], [Year]</w:t>
      </w:r>
    </w:p>
    <w:p>
      <w:pPr>
        <w:numPr>
          <w:ilvl w:val="0"/>
          <w:numId w:val="1003"/>
        </w:numPr>
        <w:pStyle w:val="Compact"/>
      </w:pPr>
      <w:r>
        <w:rPr>
          <w:bCs/>
          <w:b/>
        </w:rPr>
        <w:t xml:space="preserve">Korean Language Proficiency Test (TOPIK) Level 3</w:t>
      </w:r>
      <w:r>
        <w:t xml:space="preserve"> </w:t>
      </w:r>
      <w:r>
        <w:t xml:space="preserve">– [Year]</w:t>
      </w:r>
    </w:p>
    <w:p>
      <w:pPr>
        <w:numPr>
          <w:ilvl w:val="0"/>
          <w:numId w:val="1003"/>
        </w:numPr>
        <w:pStyle w:val="Compact"/>
      </w:pPr>
      <w:r>
        <w:rPr>
          <w:bCs/>
          <w:b/>
        </w:rPr>
        <w:t xml:space="preserve">Certified in Special Education Support</w:t>
      </w:r>
      <w:r>
        <w:t xml:space="preserve"> </w:t>
      </w:r>
      <w:r>
        <w:t xml:space="preserve">– [Institution Name], [Year]</w:t>
      </w:r>
    </w:p>
    <w:bookmarkEnd w:id="27"/>
    <w:bookmarkStart w:id="28"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and adapting lesson plans for primary students, with a focus on South Korea’s national standards.</w:t>
      </w:r>
    </w:p>
    <w:p>
      <w:pPr>
        <w:numPr>
          <w:ilvl w:val="0"/>
          <w:numId w:val="1004"/>
        </w:numPr>
        <w:pStyle w:val="Compact"/>
      </w:pPr>
      <w:r>
        <w:rPr>
          <w:bCs/>
          <w:b/>
        </w:rPr>
        <w:t xml:space="preserve">Classroom Management:</w:t>
      </w:r>
      <w:r>
        <w:t xml:space="preserve"> </w:t>
      </w:r>
      <w:r>
        <w:t xml:space="preserve">Skilled in maintaining a structured yet creative learning environment that encourages student participation and responsibility.</w:t>
      </w:r>
    </w:p>
    <w:p>
      <w:pPr>
        <w:numPr>
          <w:ilvl w:val="0"/>
          <w:numId w:val="1004"/>
        </w:numPr>
        <w:pStyle w:val="Compact"/>
      </w:pPr>
      <w:r>
        <w:rPr>
          <w:bCs/>
          <w:b/>
        </w:rPr>
        <w:t xml:space="preserve">Technology Integration:</w:t>
      </w:r>
      <w:r>
        <w:t xml:space="preserve"> </w:t>
      </w:r>
      <w:r>
        <w:t xml:space="preserve">Proficient in using digital tools such as interactive whiteboards, educational apps, and online platforms to enhance teaching effectiveness.</w:t>
      </w:r>
    </w:p>
    <w:p>
      <w:pPr>
        <w:numPr>
          <w:ilvl w:val="0"/>
          <w:numId w:val="1004"/>
        </w:numPr>
        <w:pStyle w:val="Compact"/>
      </w:pPr>
      <w:r>
        <w:rPr>
          <w:bCs/>
          <w:b/>
        </w:rPr>
        <w:t xml:space="preserve">Cultural Adaptability:</w:t>
      </w:r>
      <w:r>
        <w:t xml:space="preserve"> </w:t>
      </w:r>
      <w:r>
        <w:t xml:space="preserve">Comfortable working in diverse settings, with a deep understanding of South Korea’s educational culture and values.</w:t>
      </w:r>
    </w:p>
    <w:p>
      <w:pPr>
        <w:numPr>
          <w:ilvl w:val="0"/>
          <w:numId w:val="1004"/>
        </w:numPr>
        <w:pStyle w:val="Compact"/>
      </w:pPr>
      <w:r>
        <w:rPr>
          <w:bCs/>
          <w:b/>
        </w:rPr>
        <w:t xml:space="preserve">Communication:</w:t>
      </w:r>
      <w:r>
        <w:t xml:space="preserve"> </w:t>
      </w:r>
      <w:r>
        <w:t xml:space="preserve">Strong interpersonal skills for interacting with students, parents, and colleagues. Fluent in English and intermediate Korean.</w:t>
      </w:r>
    </w:p>
    <w:bookmarkEnd w:id="28"/>
    <w:bookmarkStart w:id="29" w:name="professional-development"/>
    <w:p>
      <w:pPr>
        <w:pStyle w:val="Heading2"/>
      </w:pPr>
      <w:r>
        <w:t xml:space="preserve">Professional Development</w:t>
      </w:r>
    </w:p>
    <w:p>
      <w:pPr>
        <w:pStyle w:val="FirstParagraph"/>
      </w:pPr>
      <w:r>
        <w:rPr>
          <w:bCs/>
          <w:b/>
        </w:rPr>
        <w:t xml:space="preserve">Korean Education Reform Workshop</w:t>
      </w:r>
      <w:r>
        <w:t xml:space="preserve">, Seoul, South Korea</w:t>
      </w:r>
      <w:r>
        <w:br/>
      </w:r>
      <w:r>
        <w:rPr>
          <w:iCs/>
          <w:i/>
        </w:rPr>
        <w:t xml:space="preserve">June 2023</w:t>
      </w:r>
    </w:p>
    <w:p>
      <w:pPr>
        <w:numPr>
          <w:ilvl w:val="0"/>
          <w:numId w:val="1005"/>
        </w:numPr>
        <w:pStyle w:val="Compact"/>
      </w:pPr>
      <w:r>
        <w:t xml:space="preserve">Gained insights into the latest trends in primary education, including the integration of STEM (Science, Technology, Engineering, and Mathematics) into early learning.</w:t>
      </w:r>
    </w:p>
    <w:p>
      <w:pPr>
        <w:pStyle w:val="FirstParagraph"/>
      </w:pPr>
      <w:r>
        <w:rPr>
          <w:bCs/>
          <w:b/>
        </w:rPr>
        <w:t xml:space="preserve">International Teaching Conference</w:t>
      </w:r>
      <w:r>
        <w:t xml:space="preserve">, Busan, South Korea</w:t>
      </w:r>
      <w:r>
        <w:br/>
      </w:r>
      <w:r>
        <w:rPr>
          <w:iCs/>
          <w:i/>
        </w:rPr>
        <w:t xml:space="preserve">September 2022</w:t>
      </w:r>
    </w:p>
    <w:p>
      <w:pPr>
        <w:numPr>
          <w:ilvl w:val="0"/>
          <w:numId w:val="1006"/>
        </w:numPr>
        <w:pStyle w:val="Compact"/>
      </w:pPr>
      <w:r>
        <w:t xml:space="preserve">Presented a paper on "Innovative Approaches to Primary Education in Diverse Classrooms," highlighting strategies for addressing the needs of multicultural student groups in Seoul.</w:t>
      </w:r>
    </w:p>
    <w:bookmarkEnd w:id="29"/>
    <w:bookmarkStart w:id="30" w:name="additional-information"/>
    <w:p>
      <w:pPr>
        <w:pStyle w:val="Heading2"/>
      </w:pPr>
      <w:r>
        <w:t xml:space="preserve">Additional Information</w:t>
      </w:r>
    </w:p>
    <w:p>
      <w:pPr>
        <w:pStyle w:val="FirstParagraph"/>
      </w:pPr>
      <w:r>
        <w:t xml:space="preserve">I am deeply committed to the principles of education and believe that every child deserves a supportive and challenging learning environment. My experience as a Teacher Primary in South Korea Seoul has allowed me to work with students from diverse backgrounds, preparing them for success in both academic and personal endeavors. I am eager to contribute my expertise to an institution that values innovation, cultural sensitivity, and excellence in teaching.</w:t>
      </w:r>
    </w:p>
    <w:p>
      <w:pPr>
        <w:pStyle w:val="BodyText"/>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South Korea Seoul</dc:title>
  <dc:creator/>
  <dc:language>en</dc:language>
  <cp:keywords/>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file>