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Primary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New</w:t>
      </w:r>
      <w:r>
        <w:t xml:space="preserve"> </w:t>
      </w:r>
      <w:r>
        <w:t xml:space="preserve">York</w:t>
      </w:r>
      <w:r>
        <w:t xml:space="preserve"> </w:t>
      </w:r>
      <w:r>
        <w:t xml:space="preserve">City</w:t>
      </w:r>
    </w:p>
    <w:bookmarkStart w:id="33" w:name="john-a.-thompson"/>
    <w:p>
      <w:pPr>
        <w:pStyle w:val="Heading1"/>
      </w:pPr>
      <w:r>
        <w:t xml:space="preserve">John A. Thompson</w:t>
      </w:r>
    </w:p>
    <w:p>
      <w:pPr>
        <w:pStyle w:val="FirstParagraph"/>
      </w:pPr>
      <w:r>
        <w:t xml:space="preserve">Email: john.thompson@example.com | Phone: (212) 555-0198 | LinkedIn: linkedin.com/in/johnthompson-education | Location: New York, NY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Teacher Primary with over a decade of expertise in fostering academic growth and emotional development in diverse classrooms across the United States New York City. A dedicated educator passionate about creating inclusive, engaging learning environments that align with New York State educational standards. Proven track record of designing curriculum tailored to primary grades (K-3) while collaborating with parents, administrators, and community organizations to support student success in one of the most dynamic educational landscapes in the country.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of Education (M.Ed.) in Early Childhood Education</w:t>
      </w:r>
      <w:r>
        <w:t xml:space="preserve">, City University of New York (CUNY), 2015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Elementary Education</w:t>
      </w:r>
      <w:r>
        <w:t xml:space="preserve">, Queens College, 2010</w:t>
      </w:r>
    </w:p>
    <w:bookmarkEnd w:id="21"/>
    <w:bookmarkStart w:id="22" w:name="teaching-certification"/>
    <w:p>
      <w:pPr>
        <w:pStyle w:val="Heading2"/>
      </w:pPr>
      <w:r>
        <w:t xml:space="preserve">Teaching Certification</w:t>
      </w:r>
    </w:p>
    <w:p>
      <w:pPr>
        <w:numPr>
          <w:ilvl w:val="0"/>
          <w:numId w:val="1002"/>
        </w:numPr>
        <w:pStyle w:val="Compact"/>
      </w:pPr>
      <w:r>
        <w:t xml:space="preserve">New York State Teaching Certificate for Grades K-6 (Primary Education)</w:t>
      </w:r>
    </w:p>
    <w:p>
      <w:pPr>
        <w:numPr>
          <w:ilvl w:val="0"/>
          <w:numId w:val="1002"/>
        </w:numPr>
        <w:pStyle w:val="Compact"/>
      </w:pPr>
      <w:r>
        <w:t xml:space="preserve">Special Education Endorsement (Students with Disabilities) – New York State Department of Education, 2018</w:t>
      </w:r>
    </w:p>
    <w:p>
      <w:pPr>
        <w:numPr>
          <w:ilvl w:val="0"/>
          <w:numId w:val="1002"/>
        </w:numPr>
        <w:pStyle w:val="Compact"/>
      </w:pPr>
      <w:r>
        <w:t xml:space="preserve">Google for Education Certified Educator – Level 1, 2020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lead-primary-teacher"/>
    <w:p>
      <w:pPr>
        <w:pStyle w:val="Heading3"/>
      </w:pPr>
      <w:r>
        <w:t xml:space="preserve">Lead Primary Teacher</w:t>
      </w:r>
    </w:p>
    <w:p>
      <w:pPr>
        <w:pStyle w:val="FirstParagraph"/>
      </w:pPr>
      <w:r>
        <w:rPr>
          <w:bCs/>
          <w:b/>
        </w:rPr>
        <w:t xml:space="preserve">PS 145 – Harlem Community School, New York City, NY</w:t>
      </w:r>
    </w:p>
    <w:p>
      <w:pPr>
        <w:pStyle w:val="BodyText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3"/>
        </w:numPr>
        <w:pStyle w:val="Compact"/>
      </w:pPr>
      <w:r>
        <w:t xml:space="preserve">Designed and implemented a student-centered curriculum for grades K-3 that integrated technology, literacy, and STEM activities to meet New York State Common Core standards.</w:t>
      </w:r>
    </w:p>
    <w:p>
      <w:pPr>
        <w:numPr>
          <w:ilvl w:val="0"/>
          <w:numId w:val="1003"/>
        </w:numPr>
        <w:pStyle w:val="Compact"/>
      </w:pPr>
      <w:r>
        <w:t xml:space="preserve">Mentored 5 new teachers in classroom management strategies, differentiated instruction, and cultural responsiveness—a critical need in NYC’s diverse public school system.</w:t>
      </w:r>
    </w:p>
    <w:p>
      <w:pPr>
        <w:numPr>
          <w:ilvl w:val="0"/>
          <w:numId w:val="1003"/>
        </w:numPr>
        <w:pStyle w:val="Compact"/>
      </w:pPr>
      <w:r>
        <w:t xml:space="preserve">Collaborated with school counselors and parents to support students with social-emotional learning (SEL) through weekly check-ins and behavior intervention plans.</w:t>
      </w:r>
    </w:p>
    <w:p>
      <w:pPr>
        <w:numPr>
          <w:ilvl w:val="0"/>
          <w:numId w:val="1003"/>
        </w:numPr>
        <w:pStyle w:val="Compact"/>
      </w:pPr>
      <w:r>
        <w:t xml:space="preserve">Increased student proficiency in reading by 25% within one academic year, as measured by the New York State ELA assessments.</w:t>
      </w:r>
    </w:p>
    <w:bookmarkEnd w:id="23"/>
    <w:bookmarkStart w:id="24" w:name="classroom-teacher"/>
    <w:p>
      <w:pPr>
        <w:pStyle w:val="Heading3"/>
      </w:pPr>
      <w:r>
        <w:t xml:space="preserve">Classroom Teacher</w:t>
      </w:r>
    </w:p>
    <w:p>
      <w:pPr>
        <w:pStyle w:val="FirstParagraph"/>
      </w:pPr>
      <w:r>
        <w:rPr>
          <w:bCs/>
          <w:b/>
        </w:rPr>
        <w:t xml:space="preserve">Brooklyn Elementary School, New York City, NY</w:t>
      </w:r>
    </w:p>
    <w:p>
      <w:pPr>
        <w:pStyle w:val="BodyText"/>
      </w:pPr>
      <w:r>
        <w:rPr>
          <w:iCs/>
          <w:i/>
        </w:rPr>
        <w:t xml:space="preserve">June 2012 – July 2018</w:t>
      </w:r>
    </w:p>
    <w:p>
      <w:pPr>
        <w:numPr>
          <w:ilvl w:val="0"/>
          <w:numId w:val="1004"/>
        </w:numPr>
        <w:pStyle w:val="Compact"/>
      </w:pPr>
      <w:r>
        <w:t xml:space="preserve">Developed and taught a cross-curricular program that emphasized critical thinking and creativity for over 30 students annually.</w:t>
      </w:r>
    </w:p>
    <w:p>
      <w:pPr>
        <w:numPr>
          <w:ilvl w:val="0"/>
          <w:numId w:val="1004"/>
        </w:numPr>
        <w:pStyle w:val="Compact"/>
      </w:pPr>
      <w:r>
        <w:t xml:space="preserve">Integrated community resources, including partnerships with local libraries and cultural institutions, to enrich the learning experience of students in underserved neighborhoods.</w:t>
      </w:r>
    </w:p>
    <w:p>
      <w:pPr>
        <w:numPr>
          <w:ilvl w:val="0"/>
          <w:numId w:val="1004"/>
        </w:numPr>
        <w:pStyle w:val="Compact"/>
      </w:pPr>
      <w:r>
        <w:t xml:space="preserve">Received the "Outstanding Educator" award from the New York City Department of Education in 2016 for innovative teaching practices and student engagement.</w:t>
      </w:r>
    </w:p>
    <w:p>
      <w:pPr>
        <w:numPr>
          <w:ilvl w:val="0"/>
          <w:numId w:val="1004"/>
        </w:numPr>
        <w:pStyle w:val="Compact"/>
      </w:pPr>
      <w:r>
        <w:t xml:space="preserve">Organized after-school tutoring sessions that improved math proficiency by 18% for students scoring below grade level.</w:t>
      </w:r>
    </w:p>
    <w:bookmarkEnd w:id="24"/>
    <w:bookmarkStart w:id="25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bCs/>
          <w:b/>
        </w:rPr>
        <w:t xml:space="preserve">Manhattan Public School 215, New York City, NY</w:t>
      </w:r>
    </w:p>
    <w:p>
      <w:pPr>
        <w:pStyle w:val="BodyText"/>
      </w:pPr>
      <w:r>
        <w:rPr>
          <w:iCs/>
          <w:i/>
        </w:rPr>
        <w:t xml:space="preserve">September 2010 – May 2012</w:t>
      </w:r>
    </w:p>
    <w:p>
      <w:pPr>
        <w:numPr>
          <w:ilvl w:val="0"/>
          <w:numId w:val="1005"/>
        </w:numPr>
        <w:pStyle w:val="Compact"/>
      </w:pPr>
      <w:r>
        <w:t xml:space="preserve">Provided individualized instruction and support for students with mild to moderate disabilities in a co-teaching model.</w:t>
      </w:r>
    </w:p>
    <w:p>
      <w:pPr>
        <w:numPr>
          <w:ilvl w:val="0"/>
          <w:numId w:val="1005"/>
        </w:numPr>
        <w:pStyle w:val="Compact"/>
      </w:pPr>
      <w:r>
        <w:t xml:space="preserve">Collaborated with speech-language pathologists and occupational therapists to create IEPs (Individualized Education Programs) aligned with NYC’s special education guidelines.</w:t>
      </w:r>
    </w:p>
    <w:p>
      <w:pPr>
        <w:numPr>
          <w:ilvl w:val="0"/>
          <w:numId w:val="1005"/>
        </w:numPr>
        <w:pStyle w:val="Compact"/>
      </w:pPr>
      <w:r>
        <w:t xml:space="preserve">Implemented sensory-friendly classroom strategies that reduced behavioral incidents by 40% among students with autism spectrum disorder (ASD).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Pedagogical Expertise:</w:t>
      </w:r>
      <w:r>
        <w:t xml:space="preserve"> </w:t>
      </w:r>
      <w:r>
        <w:t xml:space="preserve">Differentiated instruction, formative assessment, classroom management, curriculum design for primary grades.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SMART Boards, Google Classroom, Seesaw, Kahoot!, and educational apps for interactive learning.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Bilingual in English and Spanish (fluent in reading/writing/speaking).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 working with NYC community organizations such as the Boys &amp; Girls Clubs and local parent-teacher associations.</w:t>
      </w:r>
    </w:p>
    <w:bookmarkEnd w:id="27"/>
    <w:bookmarkStart w:id="28" w:name="awards-recognitions"/>
    <w:p>
      <w:pPr>
        <w:pStyle w:val="Heading2"/>
      </w:pPr>
      <w:r>
        <w:t xml:space="preserve">Awards &amp; Recognitions</w:t>
      </w:r>
    </w:p>
    <w:p>
      <w:pPr>
        <w:numPr>
          <w:ilvl w:val="0"/>
          <w:numId w:val="1007"/>
        </w:numPr>
        <w:pStyle w:val="Compact"/>
      </w:pPr>
      <w:r>
        <w:t xml:space="preserve">“Best Practices in Inclusive Education” Award – New York City Department of Education, 2019</w:t>
      </w:r>
    </w:p>
    <w:p>
      <w:pPr>
        <w:numPr>
          <w:ilvl w:val="0"/>
          <w:numId w:val="1007"/>
        </w:numPr>
        <w:pStyle w:val="Compact"/>
      </w:pPr>
      <w:r>
        <w:t xml:space="preserve">National Board for Professional Teaching Standards (NBPTS) Certification – Early Childhood/Early Adolescence, 2017</w:t>
      </w:r>
    </w:p>
    <w:p>
      <w:pPr>
        <w:numPr>
          <w:ilvl w:val="0"/>
          <w:numId w:val="1007"/>
        </w:numPr>
        <w:pStyle w:val="Compact"/>
      </w:pPr>
      <w:r>
        <w:t xml:space="preserve">Golden Apple Award for Excellence in Teaching – Bronx Chamber of Commerce, 2015</w:t>
      </w:r>
    </w:p>
    <w:bookmarkEnd w:id="28"/>
    <w:bookmarkStart w:id="29" w:name="professional-development"/>
    <w:p>
      <w:pPr>
        <w:pStyle w:val="Heading2"/>
      </w:pPr>
      <w:r>
        <w:t xml:space="preserve">Professional Development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“Culturally Responsive Teaching” Workshop</w:t>
      </w:r>
      <w:r>
        <w:t xml:space="preserve">, New York City Schools Consortium, 2021.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“Data-Driven Instruction for Primary Grades” Seminar</w:t>
      </w:r>
      <w:r>
        <w:t xml:space="preserve">, CUNY School of Professional Studies, 2020.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“STEM in the Early Childhood Classroom” Conference</w:t>
      </w:r>
      <w:r>
        <w:t xml:space="preserve">, New York Academy of Sciences, 2019.</w:t>
      </w:r>
    </w:p>
    <w:bookmarkEnd w:id="29"/>
    <w:bookmarkStart w:id="31" w:name="volunteer-experience"/>
    <w:p>
      <w:pPr>
        <w:pStyle w:val="Heading2"/>
      </w:pPr>
      <w:r>
        <w:t xml:space="preserve">Volunteer Experience</w:t>
      </w:r>
    </w:p>
    <w:bookmarkStart w:id="30" w:name="after-school-tutoring-coordinator"/>
    <w:p>
      <w:pPr>
        <w:pStyle w:val="Heading3"/>
      </w:pPr>
      <w:r>
        <w:t xml:space="preserve">After-School Tutoring Coordinator</w:t>
      </w:r>
    </w:p>
    <w:p>
      <w:pPr>
        <w:pStyle w:val="FirstParagraph"/>
      </w:pPr>
      <w:r>
        <w:rPr>
          <w:bCs/>
          <w:b/>
        </w:rPr>
        <w:t xml:space="preserve">Afterschool Alliance, New York City, NY</w:t>
      </w:r>
    </w:p>
    <w:p>
      <w:pPr>
        <w:pStyle w:val="BodyText"/>
      </w:pPr>
      <w:r>
        <w:rPr>
          <w:iCs/>
          <w:i/>
        </w:rPr>
        <w:t xml:space="preserve">September 2019 – June 2021</w:t>
      </w:r>
    </w:p>
    <w:p>
      <w:pPr>
        <w:numPr>
          <w:ilvl w:val="0"/>
          <w:numId w:val="1009"/>
        </w:numPr>
        <w:pStyle w:val="Compact"/>
      </w:pPr>
      <w:r>
        <w:t xml:space="preserve">Mentored over 50 middle school students in math and literacy through free after-school programs in underserved communities.</w:t>
      </w:r>
    </w:p>
    <w:p>
      <w:pPr>
        <w:numPr>
          <w:ilvl w:val="0"/>
          <w:numId w:val="1009"/>
        </w:numPr>
        <w:pStyle w:val="Compact"/>
      </w:pPr>
      <w:r>
        <w:t xml:space="preserve">Developed a mentorship program connecting college students with K-3 learners to foster academic confidence and community ties.</w:t>
      </w:r>
    </w:p>
    <w:bookmarkEnd w:id="30"/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john.thompson@example.com for reference details.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Primary - United States New York City</dc:title>
  <dc:creator/>
  <dc:language>en</dc:language>
  <cp:keywords/>
  <dcterms:created xsi:type="dcterms:W3CDTF">2026-07-25T06:23:57Z</dcterms:created>
  <dcterms:modified xsi:type="dcterms:W3CDTF">2026-07-25T06:23:57Z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