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[X years] of experience in delivering quality education to children in Zimbabwe Harare. Committed to fostering a safe, inclusive, and engaging learning environment that aligns with the Zimbabwean national curriculum. Proven expertise in curriculum development, classroom management, and student-centered pedagogy. A strong advocate for holistic education and community engagement within Harare’s educational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 </w:t>
      </w:r>
      <w:r>
        <w:t xml:space="preserve">– [University Name], Zimbabwe,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Primary Education</w:t>
      </w:r>
      <w:r>
        <w:t xml:space="preserve"> </w:t>
      </w:r>
      <w:r>
        <w:t xml:space="preserve">– [Institution Name], Harare, Zimbabwe,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Child Psychology and Development</w:t>
      </w:r>
      <w:r>
        <w:t xml:space="preserve"> </w:t>
      </w:r>
      <w:r>
        <w:t xml:space="preserve">– [Institution Name], Harare, Zimbabwe,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[School Name], Harare, Zimbabwe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age-appropriate lesson plans aligned with the Zimbabwean national curriculum for grades 1–7, focusing on literacy, numeracy, and life skills.</w:t>
      </w:r>
    </w:p>
    <w:p>
      <w:pPr>
        <w:numPr>
          <w:ilvl w:val="0"/>
          <w:numId w:val="1002"/>
        </w:numPr>
        <w:pStyle w:val="Compact"/>
      </w:pPr>
      <w:r>
        <w:t xml:space="preserve">Managed a classroom of 30+ students, ensuring a supportive environment that encouraged critical thinking and creativity.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and local community leaders to enhance student engagement and address learning challenges specific to Harare’s socio-economic context.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learners with special educational needs, adhering to inclusive education policies in Zimbabwe.</w:t>
      </w:r>
    </w:p>
    <w:p>
      <w:pPr>
        <w:numPr>
          <w:ilvl w:val="0"/>
          <w:numId w:val="1002"/>
        </w:numPr>
        <w:pStyle w:val="Compact"/>
      </w:pPr>
      <w:r>
        <w:t xml:space="preserve">Participated in school-based training programs on modern teaching methodologies, such as project-based learning and technology integration.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[School Name], Harare, Zimbabwe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delivering lessons to primary students, focusing on foundational subjects like mathematics and science.</w:t>
      </w:r>
    </w:p>
    <w:p>
      <w:pPr>
        <w:numPr>
          <w:ilvl w:val="0"/>
          <w:numId w:val="1003"/>
        </w:numPr>
        <w:pStyle w:val="Compact"/>
      </w:pPr>
      <w:r>
        <w:t xml:space="preserve">Conducted after-school tutoring sessions to support students struggling with core academic concepts.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activities, including environmental awareness campaigns and cultural festivals, to promote holistic development in Harare’s youth.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Strong knowledge of the Zimbabwean national curriculum for primary education.</w:t>
      </w:r>
    </w:p>
    <w:p>
      <w:pPr>
        <w:numPr>
          <w:ilvl w:val="0"/>
          <w:numId w:val="1004"/>
        </w:numPr>
        <w:pStyle w:val="Compact"/>
      </w:pPr>
      <w:r>
        <w:t xml:space="preserve">Proficient in using digital tools such as interactive whiteboards, educational apps, and online learning platforms to enhance teaching in Harare’s schools.</w:t>
      </w:r>
    </w:p>
    <w:p>
      <w:pPr>
        <w:numPr>
          <w:ilvl w:val="0"/>
          <w:numId w:val="1004"/>
        </w:numPr>
        <w:pStyle w:val="Compact"/>
      </w:pPr>
      <w:r>
        <w:t xml:space="preserve">Experienced in creating inclusive classroom environments that cater to diverse learning needs.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interpersonal skills, with a focus on building trust with students, parents, and colleagues in Zimbabwe Harare.</w:t>
      </w:r>
    </w:p>
    <w:p>
      <w:pPr>
        <w:numPr>
          <w:ilvl w:val="0"/>
          <w:numId w:val="1004"/>
        </w:numPr>
        <w:pStyle w:val="Compact"/>
      </w:pPr>
      <w:r>
        <w:t xml:space="preserve">Cultural sensitivity and adaptability to address the unique challenges faced by learners in urban areas like Harare.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License</w:t>
      </w:r>
      <w:r>
        <w:t xml:space="preserve"> </w:t>
      </w:r>
      <w:r>
        <w:t xml:space="preserve">– Zimbabwe Council for Higher Education,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Classroom Management and Assessment</w:t>
      </w:r>
      <w:r>
        <w:t xml:space="preserve"> </w:t>
      </w:r>
      <w:r>
        <w:t xml:space="preserve">– [Institution Name], Harare, Zimbabwe,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Safety Training</w:t>
      </w:r>
      <w:r>
        <w:t xml:space="preserve"> </w:t>
      </w:r>
      <w:r>
        <w:t xml:space="preserve">– [Organization], Harare, Zimbabwe,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Shona (Native/Fluent)</w:t>
      </w:r>
    </w:p>
    <w:p>
      <w:pPr>
        <w:numPr>
          <w:ilvl w:val="0"/>
          <w:numId w:val="1006"/>
        </w:numPr>
        <w:pStyle w:val="Compact"/>
      </w:pPr>
      <w:r>
        <w:t xml:space="preserve">Ndebele (Basic Proficiency)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Zimbabwe Teachers’ Association Conference in Harare, focusing on innovative teaching strategies for primary classrooms.</w:t>
      </w:r>
    </w:p>
    <w:p>
      <w:pPr>
        <w:numPr>
          <w:ilvl w:val="0"/>
          <w:numId w:val="1007"/>
        </w:numPr>
        <w:pStyle w:val="Compact"/>
      </w:pPr>
      <w:r>
        <w:t xml:space="preserve">Participated in a mentorship program for new teachers at [School Name], Harare, to share best practices and support professional growth.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with local NGOs in Harare to organize literacy campaigns for underprivileged children.</w:t>
      </w:r>
    </w:p>
    <w:p>
      <w:pPr>
        <w:numPr>
          <w:ilvl w:val="0"/>
          <w:numId w:val="1008"/>
        </w:numPr>
        <w:pStyle w:val="Compact"/>
      </w:pPr>
      <w:r>
        <w:t xml:space="preserve">Served on the Parent-Teacher Association (PTA) at [School Name], Harare, to improve school infrastructure and student welfare.</w:t>
      </w:r>
    </w:p>
    <w:p>
      <w:pPr>
        <w:numPr>
          <w:ilvl w:val="0"/>
          <w:numId w:val="1008"/>
        </w:numPr>
        <w:pStyle w:val="Compact"/>
      </w:pPr>
      <w:r>
        <w:t xml:space="preserve">Contributed to community workshops on child safety and education accessibility in urban areas of Zimbabwe.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primary schools in Harare, as well as educational institutions in Zimbabwe.</w:t>
      </w:r>
    </w:p>
    <w:bookmarkEnd w:id="31"/>
    <w:p>
      <w:pPr>
        <w:pStyle w:val="BodyText"/>
      </w:pPr>
      <w:r>
        <w:t xml:space="preserve">© [Year] [Your Name].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 Primary Teacher in Zimbabwe Harare</dc:title>
  <dc:creator/>
  <dc:language>en</dc:language>
  <cp:keywords/>
  <dcterms:created xsi:type="dcterms:W3CDTF">2026-07-21T07:41:01Z</dcterms:created>
  <dcterms:modified xsi:type="dcterms:W3CDTF">2026-07-21T07:41:01Z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