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Egypt</w:t>
      </w:r>
      <w:r>
        <w:t xml:space="preserve"> </w:t>
      </w:r>
      <w:r>
        <w:t xml:space="preserve">Cairo</w:t>
      </w:r>
    </w:p>
    <w:bookmarkStart w:id="28" w:name="Xd7d68a53b8fa77863cee79005ef44f761fb9e45"/>
    <w:p>
      <w:pPr>
        <w:pStyle w:val="Heading1"/>
      </w:pPr>
      <w:r>
        <w:t xml:space="preserve">Resume for Secondary Teacher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+20 106 789 4567</w:t>
      </w:r>
      <w:r>
        <w:br/>
      </w:r>
      <w:r>
        <w:rPr>
          <w:bCs/>
          <w:b/>
        </w:rPr>
        <w:t xml:space="preserve">Email:</w:t>
      </w:r>
      <w:r>
        <w:t xml:space="preserve"> </w:t>
      </w:r>
      <w:r>
        <w:t xml:space="preserve">ahmed.teacher@example.com</w:t>
      </w:r>
      <w:r>
        <w:br/>
      </w:r>
      <w:r>
        <w:rPr>
          <w:bCs/>
          <w:b/>
        </w:rPr>
        <w:t xml:space="preserve">Address:</w:t>
      </w:r>
      <w:r>
        <w:t xml:space="preserve"> </w:t>
      </w:r>
      <w:r>
        <w:t xml:space="preserve">Cairo, Egypt (123 Al-Azhar Street, Zamalek)</w:t>
      </w:r>
    </w:p>
    <w:bookmarkEnd w:id="20"/>
    <w:bookmarkStart w:id="21" w:name="professional-summary"/>
    <w:p>
      <w:pPr>
        <w:pStyle w:val="Heading2"/>
      </w:pPr>
      <w:r>
        <w:t xml:space="preserve">Professional Summary</w:t>
      </w:r>
    </w:p>
    <w:p>
      <w:pPr>
        <w:pStyle w:val="FirstParagraph"/>
      </w:pPr>
      <w:r>
        <w:t xml:space="preserve">A dedicated and passionate Secondary Teacher with over 8 years of experience in delivering high-quality education within the Egyptian educational system. Specialized in teaching Mathematics and Science to students aged 14–18, with a proven track record of fostering academic excellence, student engagement, and curriculum development in Cairo. Committed to adapting pedagogical strategies to meet the unique needs of students in Egypt Cairo while aligning with national educational standards. A strong advocate for integrating technology into classroom instruction and promoting critical thinking skills among learners.</w:t>
      </w:r>
    </w:p>
    <w:bookmarkEnd w:id="21"/>
    <w:bookmarkStart w:id="22" w:name="education"/>
    <w:p>
      <w:pPr>
        <w:pStyle w:val="Heading2"/>
      </w:pPr>
      <w:r>
        <w:t xml:space="preserve">Education</w:t>
      </w:r>
    </w:p>
    <w:p>
      <w:pPr>
        <w:pStyle w:val="FirstParagraph"/>
      </w:pPr>
      <w:r>
        <w:rPr>
          <w:bCs/>
          <w:b/>
        </w:rPr>
        <w:t xml:space="preserve">Bachelor of Science in Education (Mathematics)</w:t>
      </w:r>
      <w:r>
        <w:br/>
      </w:r>
      <w:r>
        <w:t xml:space="preserve">Cairo University, Egypt</w:t>
      </w:r>
      <w:r>
        <w:br/>
      </w:r>
      <w:r>
        <w:t xml:space="preserve">Graduated: June 2015</w:t>
      </w:r>
      <w:r>
        <w:br/>
      </w:r>
      <w:r>
        <w:t xml:space="preserve">- Focused on secondary education methodologies and subject-specific pedagogy.</w:t>
      </w:r>
      <w:r>
        <w:br/>
      </w:r>
      <w:r>
        <w:t xml:space="preserve">- Honored with the Dean’s Award for Outstanding Academic Performance.</w:t>
      </w:r>
    </w:p>
    <w:p>
      <w:pPr>
        <w:pStyle w:val="BodyText"/>
      </w:pPr>
      <w:r>
        <w:rPr>
          <w:bCs/>
          <w:b/>
        </w:rPr>
        <w:t xml:space="preserve">Master of Arts in Curriculum Development</w:t>
      </w:r>
      <w:r>
        <w:br/>
      </w:r>
      <w:r>
        <w:t xml:space="preserve">Ain Shams University, Egypt</w:t>
      </w:r>
      <w:r>
        <w:br/>
      </w:r>
      <w:r>
        <w:t xml:space="preserve">Graduated: December 2018</w:t>
      </w:r>
      <w:r>
        <w:br/>
      </w:r>
      <w:r>
        <w:t xml:space="preserve">- Specialized in designing and implementing curricula aligned with the Egyptian Ministry of Education standards.</w:t>
      </w:r>
      <w:r>
        <w:br/>
      </w:r>
      <w:r>
        <w:t xml:space="preserve">- Research focus: Enhancing STEM education through innovative teaching techniques.</w:t>
      </w:r>
    </w:p>
    <w:p>
      <w:pPr>
        <w:pStyle w:val="BodyText"/>
      </w:pPr>
      <w:r>
        <w:rPr>
          <w:bCs/>
          <w:b/>
        </w:rPr>
        <w:t xml:space="preserve">Professional Certifications</w:t>
      </w:r>
      <w:r>
        <w:br/>
      </w:r>
      <w:r>
        <w:t xml:space="preserve">- Certified Teacher’s License (Ministry of Education, Egypt)</w:t>
      </w:r>
      <w:r>
        <w:br/>
      </w:r>
      <w:r>
        <w:t xml:space="preserve">- Microsoft Office Specialist Certification</w:t>
      </w:r>
      <w:r>
        <w:br/>
      </w:r>
      <w:r>
        <w:t xml:space="preserve">- Cambridge English Teaching Qualification (CELTA)</w:t>
      </w:r>
    </w:p>
    <w:bookmarkEnd w:id="22"/>
    <w:bookmarkStart w:id="23" w:name="work-experience"/>
    <w:p>
      <w:pPr>
        <w:pStyle w:val="Heading2"/>
      </w:pPr>
      <w:r>
        <w:t xml:space="preserve">Work Experience</w:t>
      </w:r>
    </w:p>
    <w:p>
      <w:pPr>
        <w:pStyle w:val="FirstParagraph"/>
      </w:pPr>
      <w:r>
        <w:rPr>
          <w:bCs/>
          <w:b/>
        </w:rPr>
        <w:t xml:space="preserve">Secondary Math Teacher</w:t>
      </w:r>
      <w:r>
        <w:br/>
      </w:r>
      <w:r>
        <w:t xml:space="preserve">Cairo International School, Egypt</w:t>
      </w:r>
      <w:r>
        <w:br/>
      </w:r>
      <w:r>
        <w:t xml:space="preserve">January 2019 – Present</w:t>
      </w:r>
      <w:r>
        <w:br/>
      </w:r>
      <w:r>
        <w:t xml:space="preserve">- Taught Mathematics and Science to grades 10–12, with a focus on preparing students for the Egyptian Baccalaureate (Thanawiya Amma) exams.</w:t>
      </w:r>
      <w:r>
        <w:br/>
      </w:r>
      <w:r>
        <w:t xml:space="preserve">- Developed interactive lesson plans using digital tools like GeoGebra and Kahoot! to enhance student engagement.</w:t>
      </w:r>
      <w:r>
        <w:br/>
      </w:r>
      <w:r>
        <w:t xml:space="preserve">- Mentored new teachers in Cairo, providing guidance on classroom management and curriculum delivery.</w:t>
      </w:r>
      <w:r>
        <w:br/>
      </w:r>
      <w:r>
        <w:t xml:space="preserve">- Collaborated with the Ministry of Education to incorporate updated syllabi into the school’s teaching framework.</w:t>
      </w:r>
    </w:p>
    <w:p>
      <w:pPr>
        <w:pStyle w:val="BodyText"/>
      </w:pPr>
      <w:r>
        <w:rPr>
          <w:bCs/>
          <w:b/>
        </w:rPr>
        <w:t xml:space="preserve">Secondary Science Teacher</w:t>
      </w:r>
      <w:r>
        <w:br/>
      </w:r>
      <w:r>
        <w:t xml:space="preserve">Al-Azhar Private School, Cairo</w:t>
      </w:r>
      <w:r>
        <w:br/>
      </w:r>
      <w:r>
        <w:t xml:space="preserve">August 2015 – December 2018</w:t>
      </w:r>
      <w:r>
        <w:br/>
      </w:r>
      <w:r>
        <w:t xml:space="preserve">- Designed and implemented science experiments and lab-based activities to improve student understanding of complex concepts.</w:t>
      </w:r>
      <w:r>
        <w:br/>
      </w:r>
      <w:r>
        <w:t xml:space="preserve">- Organized extracurricular STEM competitions, which saw a 40% increase in student participation over three years.</w:t>
      </w:r>
      <w:r>
        <w:br/>
      </w:r>
      <w:r>
        <w:t xml:space="preserve">- Conducted workshops for parents on the importance of science education in Egypt Cairo’s evolving job market.</w:t>
      </w:r>
    </w:p>
    <w:p>
      <w:pPr>
        <w:pStyle w:val="BodyText"/>
      </w:pPr>
      <w:r>
        <w:rPr>
          <w:bCs/>
          <w:b/>
        </w:rPr>
        <w:t xml:space="preserve">Teaching Assistant</w:t>
      </w:r>
      <w:r>
        <w:br/>
      </w:r>
      <w:r>
        <w:t xml:space="preserve">Faculty of Education, Cairo University</w:t>
      </w:r>
      <w:r>
        <w:br/>
      </w:r>
      <w:r>
        <w:t xml:space="preserve">September 2014 – June 2015</w:t>
      </w:r>
      <w:r>
        <w:br/>
      </w:r>
      <w:r>
        <w:t xml:space="preserve">- Assisted in training pre-service teachers on classroom management and lesson planning.</w:t>
      </w:r>
      <w:r>
        <w:br/>
      </w:r>
      <w:r>
        <w:t xml:space="preserve">- Conducted research on the effectiveness of blended learning models in secondary education.</w:t>
      </w:r>
    </w:p>
    <w:bookmarkEnd w:id="23"/>
    <w:bookmarkStart w:id="24" w:name="skills"/>
    <w:p>
      <w:pPr>
        <w:pStyle w:val="Heading2"/>
      </w:pPr>
      <w:r>
        <w:t xml:space="preserve">Skills</w:t>
      </w:r>
    </w:p>
    <w:p>
      <w:pPr>
        <w:numPr>
          <w:ilvl w:val="0"/>
          <w:numId w:val="1001"/>
        </w:numPr>
        <w:pStyle w:val="Compact"/>
      </w:pPr>
      <w:r>
        <w:t xml:space="preserve">Expertise in Egyptian Secondary Curriculum (Mathematics and Science)</w:t>
      </w:r>
    </w:p>
    <w:p>
      <w:pPr>
        <w:numPr>
          <w:ilvl w:val="0"/>
          <w:numId w:val="1001"/>
        </w:numPr>
        <w:pStyle w:val="Compact"/>
      </w:pPr>
      <w:r>
        <w:t xml:space="preserve">Proficient in creating and evaluating assessments aligned with MOE standards</w:t>
      </w:r>
    </w:p>
    <w:p>
      <w:pPr>
        <w:numPr>
          <w:ilvl w:val="0"/>
          <w:numId w:val="1001"/>
        </w:numPr>
        <w:pStyle w:val="Compact"/>
      </w:pPr>
      <w:r>
        <w:t xml:space="preserve">Skilled in using EdTech tools (Google Classroom, Zoom, Nearpod) for remote teaching</w:t>
      </w:r>
    </w:p>
    <w:p>
      <w:pPr>
        <w:numPr>
          <w:ilvl w:val="0"/>
          <w:numId w:val="1001"/>
        </w:numPr>
        <w:pStyle w:val="Compact"/>
      </w:pPr>
      <w:r>
        <w:t xml:space="preserve">Creative lesson planning with a focus on student-centered learning</w:t>
      </w:r>
    </w:p>
    <w:p>
      <w:pPr>
        <w:numPr>
          <w:ilvl w:val="0"/>
          <w:numId w:val="1001"/>
        </w:numPr>
        <w:pStyle w:val="Compact"/>
      </w:pPr>
      <w:r>
        <w:t xml:space="preserve">Strong communication and interpersonal skills for working with students, parents, and colleagues in Cairo</w:t>
      </w:r>
    </w:p>
    <w:p>
      <w:pPr>
        <w:numPr>
          <w:ilvl w:val="0"/>
          <w:numId w:val="1001"/>
        </w:numPr>
        <w:pStyle w:val="Compact"/>
      </w:pPr>
      <w:r>
        <w:t xml:space="preserve">Fluent in Arabic and English (IELTS 7.5)</w:t>
      </w:r>
    </w:p>
    <w:bookmarkEnd w:id="24"/>
    <w:bookmarkStart w:id="25" w:name="certifications-training"/>
    <w:p>
      <w:pPr>
        <w:pStyle w:val="Heading2"/>
      </w:pPr>
      <w:r>
        <w:t xml:space="preserve">Certifications &amp; Training</w:t>
      </w:r>
    </w:p>
    <w:p>
      <w:pPr>
        <w:pStyle w:val="FirstParagraph"/>
      </w:pPr>
      <w:r>
        <w:rPr>
          <w:bCs/>
          <w:b/>
        </w:rPr>
        <w:t xml:space="preserve">Professional Development Programs:</w:t>
      </w:r>
      <w:r>
        <w:br/>
      </w:r>
      <w:r>
        <w:t xml:space="preserve">- "Inclusive Education in Egypt" – Cairo Education Institute (2021)</w:t>
      </w:r>
      <w:r>
        <w:br/>
      </w:r>
      <w:r>
        <w:t xml:space="preserve">- "Digital Teaching Strategies for Secondary Schools" – UNESCO Cairo (2020)</w:t>
      </w:r>
      <w:r>
        <w:br/>
      </w:r>
      <w:r>
        <w:t xml:space="preserve">- "Classroom Management and Student Engagement" – Ministry of Education Training Program (2019)</w:t>
      </w:r>
    </w:p>
    <w:p>
      <w:pPr>
        <w:pStyle w:val="BodyText"/>
      </w:pPr>
      <w:r>
        <w:rPr>
          <w:bCs/>
          <w:b/>
        </w:rPr>
        <w:t xml:space="preserve">Technical Skills:</w:t>
      </w:r>
      <w:r>
        <w:br/>
      </w:r>
      <w:r>
        <w:t xml:space="preserve">- Proficient in Microsoft Office Suite, Adobe Creative Cloud, and educational software</w:t>
      </w:r>
      <w:r>
        <w:br/>
      </w:r>
      <w:r>
        <w:t xml:space="preserve">- Experienced in creating digital content for e-learning platforms</w:t>
      </w:r>
    </w:p>
    <w:bookmarkEnd w:id="25"/>
    <w:bookmarkStart w:id="26" w:name="languages"/>
    <w:p>
      <w:pPr>
        <w:pStyle w:val="Heading2"/>
      </w:pPr>
      <w:r>
        <w:t xml:space="preserve">Languages</w:t>
      </w:r>
    </w:p>
    <w:p>
      <w:pPr>
        <w:numPr>
          <w:ilvl w:val="0"/>
          <w:numId w:val="1002"/>
        </w:numPr>
        <w:pStyle w:val="Compact"/>
      </w:pPr>
      <w:r>
        <w:t xml:space="preserve">Arabic – Native proficiency</w:t>
      </w:r>
    </w:p>
    <w:p>
      <w:pPr>
        <w:numPr>
          <w:ilvl w:val="0"/>
          <w:numId w:val="1002"/>
        </w:numPr>
        <w:pStyle w:val="Compact"/>
      </w:pPr>
      <w:r>
        <w:t xml:space="preserve">English – Advanced (IELTS 7.5)</w:t>
      </w:r>
    </w:p>
    <w:bookmarkEnd w:id="26"/>
    <w:bookmarkStart w:id="27" w:name="references"/>
    <w:p>
      <w:pPr>
        <w:pStyle w:val="Heading2"/>
      </w:pPr>
      <w:r>
        <w:t xml:space="preserve">References</w:t>
      </w:r>
    </w:p>
    <w:p>
      <w:pPr>
        <w:pStyle w:val="FirstParagraph"/>
      </w:pPr>
      <w:r>
        <w:t xml:space="preserve">Available upon request. References include former colleagues from Cairo International School, Al-Azhar Private School, and the Ministry of Education.</w:t>
      </w:r>
    </w:p>
    <w:bookmarkEnd w:id="27"/>
    <w:p>
      <w:pPr>
        <w:pStyle w:val="BodyText"/>
      </w:pPr>
      <w:r>
        <w:t xml:space="preserve">This resume is tailored for Secondary Teacher roles in Egypt Cairo, emphasizing local educational standards and professional experience.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Secondary Teacher in Egypt Cairo</dc:title>
  <dc:creator/>
  <dc:language>en</dc:language>
  <cp:keywords/>
  <dcterms:created xsi:type="dcterms:W3CDTF">2026-07-21T15:16:28Z</dcterms:created>
  <dcterms:modified xsi:type="dcterms:W3CDTF">2026-07-21T15:16:28Z</dcterms:modified>
</cp:coreProperties>
</file>

<file path=docProps/custom.xml><?xml version="1.0" encoding="utf-8"?>
<Properties xmlns="http://schemas.openxmlformats.org/officeDocument/2006/custom-properties" xmlns:vt="http://schemas.openxmlformats.org/officeDocument/2006/docPropsVTypes"/>
</file>