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(Germany</w:t>
      </w:r>
      <w:r>
        <w:t xml:space="preserve"> </w:t>
      </w:r>
      <w:r>
        <w:t xml:space="preserve">Berlin)</w:t>
      </w:r>
    </w:p>
    <w:bookmarkStart w:id="31" w:name="resume"/>
    <w:p>
      <w:pPr>
        <w:pStyle w:val="Heading1"/>
      </w:pPr>
      <w:r>
        <w:t xml:space="preserve">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anna.mueller@example.com</w:t>
      </w:r>
    </w:p>
    <w:p>
      <w:pPr>
        <w:pStyle w:val="BodyText"/>
      </w:pPr>
      <w:r>
        <w:rPr>
          <w:bCs/>
          <w:b/>
        </w:rPr>
        <w:t xml:space="preserve">Phone:</w:t>
      </w:r>
      <w:r>
        <w:t xml:space="preserve"> </w:t>
      </w:r>
      <w:r>
        <w:t xml:space="preserve">+49 170 123 4567</w:t>
      </w:r>
    </w:p>
    <w:p>
      <w:pPr>
        <w:pStyle w:val="BodyText"/>
      </w:pPr>
      <w:r>
        <w:rPr>
          <w:bCs/>
          <w:b/>
        </w:rPr>
        <w:t xml:space="preserve">Address:</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dedicated and passionate Secondary Teacher with over 8 years of experience in delivering high-quality education within the German educational framework. Specializing in Mathematics and German Language Instruction, I have successfully supported students at the Gymnasium level (secondary school) in Berlin. My commitment to fostering critical thinking, cultural awareness, and academic excellence aligns with the rigorous standards of Germany’s education system. I am deeply familiar with the requirements of secondary education in Berlin and have a proven track record of creating inclusive, student-centered learning environments.</w:t>
      </w:r>
    </w:p>
    <w:bookmarkEnd w:id="22"/>
    <w:bookmarkStart w:id="23" w:name="education"/>
    <w:p>
      <w:pPr>
        <w:pStyle w:val="Heading2"/>
      </w:pPr>
      <w:r>
        <w:t xml:space="preserve">Education</w:t>
      </w:r>
    </w:p>
    <w:p>
      <w:pPr>
        <w:pStyle w:val="FirstParagraph"/>
      </w:pPr>
      <w:r>
        <w:rPr>
          <w:bCs/>
          <w:b/>
        </w:rPr>
        <w:t xml:space="preserve">Bachelor of Arts in Education (Mathematics and German)</w:t>
      </w:r>
    </w:p>
    <w:p>
      <w:pPr>
        <w:pStyle w:val="BodyText"/>
      </w:pPr>
      <w:r>
        <w:t xml:space="preserve">Freie Universität Berlin, Germany</w:t>
      </w:r>
    </w:p>
    <w:p>
      <w:pPr>
        <w:pStyle w:val="BodyText"/>
      </w:pPr>
      <w:r>
        <w:t xml:space="preserve">Graduated: 2015</w:t>
      </w:r>
    </w:p>
    <w:p>
      <w:pPr>
        <w:numPr>
          <w:ilvl w:val="0"/>
          <w:numId w:val="1001"/>
        </w:numPr>
        <w:pStyle w:val="Compact"/>
      </w:pPr>
      <w:r>
        <w:t xml:space="preserve">Focus on pedagogical theory, curriculum design, and subject-specific didactics.</w:t>
      </w:r>
    </w:p>
    <w:p>
      <w:pPr>
        <w:numPr>
          <w:ilvl w:val="0"/>
          <w:numId w:val="1001"/>
        </w:numPr>
        <w:pStyle w:val="Compact"/>
      </w:pPr>
      <w:r>
        <w:t xml:space="preserve">Courses in educational psychology and inclusive teaching methods.</w:t>
      </w:r>
    </w:p>
    <w:p>
      <w:pPr>
        <w:pStyle w:val="FirstParagraph"/>
      </w:pPr>
      <w:r>
        <w:rPr>
          <w:bCs/>
          <w:b/>
        </w:rPr>
        <w:t xml:space="preserve">Master of Education (Secondary Teaching)</w:t>
      </w:r>
    </w:p>
    <w:p>
      <w:pPr>
        <w:pStyle w:val="BodyText"/>
      </w:pPr>
      <w:r>
        <w:t xml:space="preserve">Universität Potsdam, Germany</w:t>
      </w:r>
    </w:p>
    <w:p>
      <w:pPr>
        <w:pStyle w:val="BodyText"/>
      </w:pPr>
      <w:r>
        <w:t xml:space="preserve">Graduated: 2017</w:t>
      </w:r>
    </w:p>
    <w:p>
      <w:pPr>
        <w:numPr>
          <w:ilvl w:val="0"/>
          <w:numId w:val="1002"/>
        </w:numPr>
        <w:pStyle w:val="Compact"/>
      </w:pPr>
      <w:r>
        <w:t xml:space="preserve">Specialized in secondary education (Gymnasium) and classroom management.</w:t>
      </w:r>
    </w:p>
    <w:p>
      <w:pPr>
        <w:numPr>
          <w:ilvl w:val="0"/>
          <w:numId w:val="1002"/>
        </w:numPr>
        <w:pStyle w:val="Compact"/>
      </w:pPr>
      <w:r>
        <w:t xml:space="preserve">Certified to teach Mathematics and German at the secondary level.</w:t>
      </w:r>
    </w:p>
    <w:p>
      <w:pPr>
        <w:numPr>
          <w:ilvl w:val="0"/>
          <w:numId w:val="1002"/>
        </w:numPr>
        <w:pStyle w:val="Compact"/>
      </w:pPr>
      <w:r>
        <w:t xml:space="preserve">Completed a research project on digital tools for enhancing student engagement in STEM subjects.</w:t>
      </w:r>
    </w:p>
    <w:p>
      <w:pPr>
        <w:pStyle w:val="FirstParagraph"/>
      </w:pPr>
      <w:r>
        <w:rPr>
          <w:bCs/>
          <w:b/>
        </w:rPr>
        <w:t xml:space="preserve">Additional Qualifications</w:t>
      </w:r>
    </w:p>
    <w:p>
      <w:pPr>
        <w:numPr>
          <w:ilvl w:val="0"/>
          <w:numId w:val="1003"/>
        </w:numPr>
        <w:pStyle w:val="Compact"/>
      </w:pPr>
      <w:r>
        <w:t xml:space="preserve">Staatsexamen (State Teaching Exam) – Germany’s national certification for teachers (2018).</w:t>
      </w:r>
    </w:p>
    <w:p>
      <w:pPr>
        <w:numPr>
          <w:ilvl w:val="0"/>
          <w:numId w:val="1003"/>
        </w:numPr>
        <w:pStyle w:val="Compact"/>
      </w:pPr>
      <w:r>
        <w:t xml:space="preserve">Certification in Special Education Support (2020), aligned with Berlin’s inclusive education policies.</w:t>
      </w:r>
    </w:p>
    <w:bookmarkEnd w:id="23"/>
    <w:bookmarkStart w:id="24" w:name="teaching-experience"/>
    <w:p>
      <w:pPr>
        <w:pStyle w:val="Heading2"/>
      </w:pPr>
      <w:r>
        <w:t xml:space="preserve">Teaching Experience</w:t>
      </w:r>
    </w:p>
    <w:p>
      <w:pPr>
        <w:pStyle w:val="FirstParagraph"/>
      </w:pPr>
      <w:r>
        <w:rPr>
          <w:bCs/>
          <w:b/>
        </w:rPr>
        <w:t xml:space="preserve">Secondary Teacher (Mathematics and German)</w:t>
      </w:r>
    </w:p>
    <w:p>
      <w:pPr>
        <w:pStyle w:val="BodyText"/>
      </w:pPr>
      <w:r>
        <w:t xml:space="preserve">Kurfürst-Diebitsch-Gymnasium, Berlin</w:t>
      </w:r>
    </w:p>
    <w:p>
      <w:pPr>
        <w:pStyle w:val="BodyText"/>
      </w:pPr>
      <w:r>
        <w:t xml:space="preserve">September 2018 – Present</w:t>
      </w:r>
    </w:p>
    <w:p>
      <w:pPr>
        <w:numPr>
          <w:ilvl w:val="0"/>
          <w:numId w:val="1004"/>
        </w:numPr>
        <w:pStyle w:val="Compact"/>
      </w:pPr>
      <w:r>
        <w:t xml:space="preserve">Delivered lesson plans for grades 5–13, focusing on developing analytical skills in Mathematics and linguistic proficiency in German.</w:t>
      </w:r>
    </w:p>
    <w:p>
      <w:pPr>
        <w:numPr>
          <w:ilvl w:val="0"/>
          <w:numId w:val="1004"/>
        </w:numPr>
        <w:pStyle w:val="Compact"/>
      </w:pPr>
      <w:r>
        <w:t xml:space="preserve">Integrated technology into classroom instruction (e.g., interactive whiteboards, educational software) to enhance student engagement.</w:t>
      </w:r>
    </w:p>
    <w:p>
      <w:pPr>
        <w:numPr>
          <w:ilvl w:val="0"/>
          <w:numId w:val="1004"/>
        </w:numPr>
        <w:pStyle w:val="Compact"/>
      </w:pPr>
      <w:r>
        <w:t xml:space="preserve">Collaborated with colleagues to align curricula with the Berlin-Brandenburg Education Standards (Bildungsstandards).</w:t>
      </w:r>
    </w:p>
    <w:p>
      <w:pPr>
        <w:numPr>
          <w:ilvl w:val="0"/>
          <w:numId w:val="1004"/>
        </w:numPr>
        <w:pStyle w:val="Compact"/>
      </w:pPr>
      <w:r>
        <w:t xml:space="preserve">Mentored 10+ student teachers during their practicum periods, emphasizing experiential learning and classroom management strategies.</w:t>
      </w:r>
    </w:p>
    <w:p>
      <w:pPr>
        <w:numPr>
          <w:ilvl w:val="0"/>
          <w:numId w:val="1004"/>
        </w:numPr>
        <w:pStyle w:val="Compact"/>
      </w:pPr>
      <w:r>
        <w:t xml:space="preserve">Participated in school-wide initiatives to improve student performance in standardized assessments (e.g., PISA-like evaluations).</w:t>
      </w:r>
    </w:p>
    <w:p>
      <w:pPr>
        <w:pStyle w:val="FirstParagraph"/>
      </w:pPr>
      <w:r>
        <w:rPr>
          <w:bCs/>
          <w:b/>
        </w:rPr>
        <w:t xml:space="preserve">Teaching Assistant / Substitute Teacher</w:t>
      </w:r>
    </w:p>
    <w:p>
      <w:pPr>
        <w:pStyle w:val="BodyText"/>
      </w:pPr>
      <w:r>
        <w:t xml:space="preserve">Staatliches Gymnasium Berlin-Mitte, Berlin</w:t>
      </w:r>
    </w:p>
    <w:p>
      <w:pPr>
        <w:pStyle w:val="BodyText"/>
      </w:pPr>
      <w:r>
        <w:t xml:space="preserve">August 2015 – August 2018</w:t>
      </w:r>
    </w:p>
    <w:p>
      <w:pPr>
        <w:numPr>
          <w:ilvl w:val="0"/>
          <w:numId w:val="1005"/>
        </w:numPr>
        <w:pStyle w:val="Compact"/>
      </w:pPr>
      <w:r>
        <w:t xml:space="preserve">Supported full-time teachers in delivering lessons to diverse student groups, including those with special needs.</w:t>
      </w:r>
    </w:p>
    <w:p>
      <w:pPr>
        <w:numPr>
          <w:ilvl w:val="0"/>
          <w:numId w:val="1005"/>
        </w:numPr>
        <w:pStyle w:val="Compact"/>
      </w:pPr>
      <w:r>
        <w:t xml:space="preserve">Developed and administered formative and summative assessments tailored to individual learning styles.</w:t>
      </w:r>
    </w:p>
    <w:p>
      <w:pPr>
        <w:numPr>
          <w:ilvl w:val="0"/>
          <w:numId w:val="1005"/>
        </w:numPr>
        <w:pStyle w:val="Compact"/>
      </w:pPr>
      <w:r>
        <w:t xml:space="preserve">Organized extracurricular activities (e.g., debate clubs, math competitions) to foster student interests beyond the classroom.</w:t>
      </w:r>
    </w:p>
    <w:p>
      <w:pPr>
        <w:pStyle w:val="FirstParagraph"/>
      </w:pPr>
      <w:r>
        <w:rPr>
          <w:bCs/>
          <w:b/>
        </w:rPr>
        <w:t xml:space="preserve">Private Tutoring</w:t>
      </w:r>
    </w:p>
    <w:p>
      <w:pPr>
        <w:pStyle w:val="BodyText"/>
      </w:pPr>
      <w:r>
        <w:t xml:space="preserve">Berlin, Germany</w:t>
      </w:r>
    </w:p>
    <w:p>
      <w:pPr>
        <w:pStyle w:val="BodyText"/>
      </w:pPr>
      <w:r>
        <w:t xml:space="preserve">2015 – 2018</w:t>
      </w:r>
    </w:p>
    <w:p>
      <w:pPr>
        <w:numPr>
          <w:ilvl w:val="0"/>
          <w:numId w:val="1006"/>
        </w:numPr>
        <w:pStyle w:val="Compact"/>
      </w:pPr>
      <w:r>
        <w:t xml:space="preserve">Tutored students in Mathematics and German for the Abitur (final secondary school exam).</w:t>
      </w:r>
    </w:p>
    <w:p>
      <w:pPr>
        <w:numPr>
          <w:ilvl w:val="0"/>
          <w:numId w:val="1006"/>
        </w:numPr>
        <w:pStyle w:val="Compact"/>
      </w:pPr>
      <w:r>
        <w:t xml:space="preserve">Focused on personalized learning strategies to address gaps in knowledge and prepare students for academic success.</w:t>
      </w:r>
    </w:p>
    <w:bookmarkEnd w:id="24"/>
    <w:bookmarkStart w:id="25" w:name="skills"/>
    <w:p>
      <w:pPr>
        <w:pStyle w:val="Heading2"/>
      </w:pPr>
      <w:r>
        <w:t xml:space="preserve">Skills</w:t>
      </w:r>
    </w:p>
    <w:p>
      <w:pPr>
        <w:numPr>
          <w:ilvl w:val="0"/>
          <w:numId w:val="1007"/>
        </w:numPr>
        <w:pStyle w:val="Compact"/>
      </w:pPr>
      <w:r>
        <w:rPr>
          <w:bCs/>
          <w:b/>
        </w:rPr>
        <w:t xml:space="preserve">Subject Expertise:</w:t>
      </w:r>
      <w:r>
        <w:t xml:space="preserve"> </w:t>
      </w:r>
      <w:r>
        <w:t xml:space="preserve">Mathematics (grades 5–13), German Language Instruction, STEM Integration.</w:t>
      </w:r>
    </w:p>
    <w:p>
      <w:pPr>
        <w:numPr>
          <w:ilvl w:val="0"/>
          <w:numId w:val="1007"/>
        </w:numPr>
        <w:pStyle w:val="Compact"/>
      </w:pPr>
      <w:r>
        <w:rPr>
          <w:bCs/>
          <w:b/>
        </w:rPr>
        <w:t xml:space="preserve">Educational Frameworks:</w:t>
      </w:r>
      <w:r>
        <w:t xml:space="preserve"> </w:t>
      </w:r>
      <w:r>
        <w:t xml:space="preserve">Familiarity with the Berlin Education Plan (Bildungsplan Berlin) and the German National Curriculum (LehrplanPLUS).</w:t>
      </w:r>
    </w:p>
    <w:p>
      <w:pPr>
        <w:numPr>
          <w:ilvl w:val="0"/>
          <w:numId w:val="1007"/>
        </w:numPr>
        <w:pStyle w:val="Compact"/>
      </w:pPr>
      <w:r>
        <w:rPr>
          <w:bCs/>
          <w:b/>
        </w:rPr>
        <w:t xml:space="preserve">Technology Proficiency:</w:t>
      </w:r>
      <w:r>
        <w:t xml:space="preserve"> </w:t>
      </w:r>
      <w:r>
        <w:t xml:space="preserve">Microsoft Office Suite, Google Classroom, learning management systems (LMS), and interactive teaching tools.</w:t>
      </w:r>
    </w:p>
    <w:p>
      <w:pPr>
        <w:numPr>
          <w:ilvl w:val="0"/>
          <w:numId w:val="1007"/>
        </w:numPr>
        <w:pStyle w:val="Compact"/>
      </w:pPr>
      <w:r>
        <w:rPr>
          <w:bCs/>
          <w:b/>
        </w:rPr>
        <w:t xml:space="preserve">Communication:</w:t>
      </w:r>
      <w:r>
        <w:t xml:space="preserve"> </w:t>
      </w:r>
      <w:r>
        <w:t xml:space="preserve">Fluency in German (C1 level) and English (C2 level). Skilled in cross-cultural communication for international student groups.</w:t>
      </w:r>
    </w:p>
    <w:p>
      <w:pPr>
        <w:numPr>
          <w:ilvl w:val="0"/>
          <w:numId w:val="1007"/>
        </w:numPr>
        <w:pStyle w:val="Compact"/>
      </w:pPr>
      <w:r>
        <w:rPr>
          <w:bCs/>
          <w:b/>
        </w:rPr>
        <w:t xml:space="preserve">Classroom Management:</w:t>
      </w:r>
      <w:r>
        <w:t xml:space="preserve"> </w:t>
      </w:r>
      <w:r>
        <w:t xml:space="preserve">Proven ability to create structured, inclusive environments that encourage critical thinking and collaboration.</w:t>
      </w:r>
    </w:p>
    <w:p>
      <w:pPr>
        <w:numPr>
          <w:ilvl w:val="0"/>
          <w:numId w:val="1007"/>
        </w:numPr>
        <w:pStyle w:val="Compact"/>
      </w:pPr>
      <w:r>
        <w:rPr>
          <w:bCs/>
          <w:b/>
        </w:rPr>
        <w:t xml:space="preserve">Curriculum Development:</w:t>
      </w:r>
      <w:r>
        <w:t xml:space="preserve"> </w:t>
      </w:r>
      <w:r>
        <w:t xml:space="preserve">Experience designing lesson plans aligned with competency-based learning objectives.</w:t>
      </w:r>
    </w:p>
    <w:bookmarkEnd w:id="25"/>
    <w:bookmarkStart w:id="27" w:name="certifications"/>
    <w:bookmarkStart w:id="26" w:name="certifications-and-licenses"/>
    <w:p>
      <w:pPr>
        <w:pStyle w:val="Heading2"/>
      </w:pPr>
      <w:r>
        <w:t xml:space="preserve">Certifications and Licenses</w:t>
      </w:r>
    </w:p>
    <w:p>
      <w:pPr>
        <w:numPr>
          <w:ilvl w:val="0"/>
          <w:numId w:val="1008"/>
        </w:numPr>
        <w:pStyle w:val="Compact"/>
      </w:pPr>
      <w:r>
        <w:rPr>
          <w:bCs/>
          <w:b/>
        </w:rPr>
        <w:t xml:space="preserve">Staatsexamen (State Teaching License)</w:t>
      </w:r>
      <w:r>
        <w:t xml:space="preserve"> </w:t>
      </w:r>
      <w:r>
        <w:t xml:space="preserve">– Germany (2018)</w:t>
      </w:r>
    </w:p>
    <w:p>
      <w:pPr>
        <w:numPr>
          <w:ilvl w:val="0"/>
          <w:numId w:val="1008"/>
        </w:numPr>
        <w:pStyle w:val="Compact"/>
      </w:pPr>
      <w:r>
        <w:rPr>
          <w:bCs/>
          <w:b/>
        </w:rPr>
        <w:t xml:space="preserve">DIGITAL-SCHULE Certification</w:t>
      </w:r>
      <w:r>
        <w:t xml:space="preserve"> </w:t>
      </w:r>
      <w:r>
        <w:t xml:space="preserve">– Digital Education Initiative, Berlin (2021)</w:t>
      </w:r>
    </w:p>
    <w:p>
      <w:pPr>
        <w:numPr>
          <w:ilvl w:val="0"/>
          <w:numId w:val="1008"/>
        </w:numPr>
        <w:pStyle w:val="Compact"/>
      </w:pPr>
      <w:r>
        <w:rPr>
          <w:bCs/>
          <w:b/>
        </w:rPr>
        <w:t xml:space="preserve">Certificate in Inclusive Education</w:t>
      </w:r>
      <w:r>
        <w:t xml:space="preserve"> </w:t>
      </w:r>
      <w:r>
        <w:t xml:space="preserve">– University of Applied Sciences Berlin (2020)</w:t>
      </w:r>
    </w:p>
    <w:p>
      <w:pPr>
        <w:numPr>
          <w:ilvl w:val="0"/>
          <w:numId w:val="1008"/>
        </w:numPr>
        <w:pStyle w:val="Compact"/>
      </w:pPr>
      <w:r>
        <w:rPr>
          <w:bCs/>
          <w:b/>
        </w:rPr>
        <w:t xml:space="preserve">Language Certificates:</w:t>
      </w:r>
      <w:r>
        <w:t xml:space="preserve"> </w:t>
      </w:r>
      <w:r>
        <w:t xml:space="preserve">Goethe Institute C1 German, Cambridge English Proficiency (CPE).</w:t>
      </w:r>
    </w:p>
    <w:bookmarkEnd w:id="26"/>
    <w:bookmarkEnd w:id="27"/>
    <w:bookmarkStart w:id="28" w:name="language-proficiency"/>
    <w:p>
      <w:pPr>
        <w:pStyle w:val="Heading2"/>
      </w:pPr>
      <w:r>
        <w:t xml:space="preserve">Language Proficiency</w:t>
      </w:r>
    </w:p>
    <w:p>
      <w:pPr>
        <w:pStyle w:val="FirstParagraph"/>
      </w:pPr>
      <w:r>
        <w:rPr>
          <w:bCs/>
          <w:b/>
        </w:rPr>
        <w:t xml:space="preserve">German:</w:t>
      </w:r>
      <w:r>
        <w:t xml:space="preserve"> </w:t>
      </w:r>
      <w:r>
        <w:t xml:space="preserve">Native speaker (C2 level)</w:t>
      </w:r>
    </w:p>
    <w:p>
      <w:pPr>
        <w:pStyle w:val="BodyText"/>
      </w:pPr>
      <w:r>
        <w:rPr>
          <w:bCs/>
          <w:b/>
        </w:rPr>
        <w:t xml:space="preserve">English:</w:t>
      </w:r>
      <w:r>
        <w:t xml:space="preserve"> </w:t>
      </w:r>
      <w:r>
        <w:t xml:space="preserve">Fluent (C2 level), with experience teaching English as a foreign language.</w:t>
      </w:r>
    </w:p>
    <w:bookmarkEnd w:id="28"/>
    <w:bookmarkStart w:id="29" w:name="community-involvement"/>
    <w:p>
      <w:pPr>
        <w:pStyle w:val="Heading2"/>
      </w:pPr>
      <w:r>
        <w:t xml:space="preserve">Community Involvement</w:t>
      </w:r>
    </w:p>
    <w:p>
      <w:pPr>
        <w:numPr>
          <w:ilvl w:val="0"/>
          <w:numId w:val="1009"/>
        </w:numPr>
        <w:pStyle w:val="Compact"/>
      </w:pPr>
      <w:r>
        <w:t xml:space="preserve">Volunteered as a mentor for the Berlin Youth Education Network, supporting underrepresented students in accessing higher education.</w:t>
      </w:r>
    </w:p>
    <w:p>
      <w:pPr>
        <w:numPr>
          <w:ilvl w:val="0"/>
          <w:numId w:val="1009"/>
        </w:numPr>
        <w:pStyle w:val="Compact"/>
      </w:pPr>
      <w:r>
        <w:t xml:space="preserve">Participated in local workshops to promote STEM education among girls and young women.</w:t>
      </w:r>
    </w:p>
    <w:p>
      <w:pPr>
        <w:numPr>
          <w:ilvl w:val="0"/>
          <w:numId w:val="1009"/>
        </w:numPr>
        <w:pStyle w:val="Compact"/>
      </w:pPr>
      <w:r>
        <w:t xml:space="preserve">Collaborated with the Berlin Teachers’ Association to advocate for improved resources for secondary schools.</w:t>
      </w:r>
    </w:p>
    <w:bookmarkEnd w:id="29"/>
    <w:bookmarkStart w:id="30" w:name="references"/>
    <w:p>
      <w:pPr>
        <w:pStyle w:val="Heading2"/>
      </w:pPr>
      <w:r>
        <w:t xml:space="preserve">References</w:t>
      </w:r>
    </w:p>
    <w:p>
      <w:pPr>
        <w:pStyle w:val="FirstParagraph"/>
      </w:pPr>
      <w:r>
        <w:t xml:space="preserve">Available upon request. Contact: anna.mueller@example.com</w:t>
      </w:r>
    </w:p>
    <w:bookmarkEnd w:id="30"/>
    <w:p>
      <w:pPr>
        <w:pStyle w:val="BodyText"/>
      </w:pPr>
      <w:r>
        <w:rPr>
          <w:bCs/>
          <w:b/>
        </w:rPr>
        <w:t xml:space="preserve">Keywords:</w:t>
      </w:r>
      <w:r>
        <w:t xml:space="preserve"> </w:t>
      </w:r>
      <w:r>
        <w:t xml:space="preserve">Teacher Secondary, Germany Berlin, Resume, Education, Curriculum Development, Classroom Management.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(Germany Berlin)</dc:title>
  <dc:creator/>
  <dc:language>en</dc:language>
  <cp:keywords/>
  <dcterms:created xsi:type="dcterms:W3CDTF">2026-07-20T02:51:43Z</dcterms:created>
  <dcterms:modified xsi:type="dcterms:W3CDTF">2026-07-20T02:51:43Z</dcterms:modified>
</cp:coreProperties>
</file>

<file path=docProps/custom.xml><?xml version="1.0" encoding="utf-8"?>
<Properties xmlns="http://schemas.openxmlformats.org/officeDocument/2006/custom-properties" xmlns:vt="http://schemas.openxmlformats.org/officeDocument/2006/docPropsVTypes"/>
</file>