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1" w:name="john-michael-davis"/>
    <w:p>
      <w:pPr>
        <w:pStyle w:val="Heading1"/>
      </w:pPr>
      <w:r>
        <w:t xml:space="preserve">John Michael Davis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Rehavia Street, Jerusalem, Israel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+972-54-123-4567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john.davis@example.com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linkedin.com/in/johndavis-israel</w:t>
      </w:r>
    </w:p>
    <w:bookmarkStart w:id="20" w:name="professional-summary"/>
    <w:p>
      <w:pPr>
        <w:pStyle w:val="Heading2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within Israel's dynamic educational landscape. Specializing in subjects such as English, History, and Literature, I have developed a strong foundation in curriculum design, classroom management, and student engagement. My work as a Secondary Teacher in Jerusalem has allowed me to cultivate a deep understanding of the unique challenges and opportunities present in Israeli secondary education. Committed to fostering critical thinking and cultural awareness among students from diverse backgrounds, I aim to contribute to the academic and personal growth of learners in Israel's vibrant educational environment.</w:t>
      </w:r>
    </w:p>
    <w:bookmarkEnd w:id="20"/>
    <w:bookmarkStart w:id="21" w:name="education"/>
    <w:p>
      <w:pPr>
        <w:pStyle w:val="Heading2"/>
      </w:pPr>
      <w:r>
        <w:rPr>
          <w:u w:val="single"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 in Secondary Curriculum Development</w:t>
      </w:r>
      <w:r>
        <w:t xml:space="preserve">, Hebrew University of Jerusalem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English Literature and History</w:t>
      </w:r>
      <w:r>
        <w:t xml:space="preserve">, Bar-Ilan University, Ramat Gan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Certification in Israel</w:t>
      </w:r>
      <w:r>
        <w:t xml:space="preserve">, Ministry of Education, Jerusalem (2017)</w:t>
      </w:r>
    </w:p>
    <w:bookmarkEnd w:id="21"/>
    <w:bookmarkStart w:id="25" w:name="teaching-experience"/>
    <w:p>
      <w:pPr>
        <w:pStyle w:val="Heading2"/>
      </w:pPr>
      <w:r>
        <w:rPr>
          <w:u w:val="single"/>
        </w:rPr>
        <w:t xml:space="preserve">Teaching Experience</w:t>
      </w:r>
    </w:p>
    <w:bookmarkStart w:id="22" w:name="Xf65184ce710592511ce600cf5d73387acf88272"/>
    <w:p>
      <w:pPr>
        <w:pStyle w:val="Heading3"/>
      </w:pPr>
      <w:r>
        <w:t xml:space="preserve">Jerusalem High School - Secondary Teacher (English &amp; History)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engaging lesson plans aligned with the Israeli Ministry of Education's curriculum for grades 9–12, focusing on English literature, history, and critical thinking skills.</w:t>
      </w:r>
    </w:p>
    <w:p>
      <w:pPr>
        <w:numPr>
          <w:ilvl w:val="0"/>
          <w:numId w:val="1002"/>
        </w:numPr>
        <w:pStyle w:val="Compact"/>
      </w:pPr>
      <w:r>
        <w:t xml:space="preserve">Served as a mentor to 5 new teachers in Jerusalem, providing guidance on classroom management and instructional strategies tailored to diverse student populations.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integrate technology into teaching practices, including the use of interactive platforms like Google Classroom and Kahoot! for enhanced student participation.</w:t>
      </w:r>
    </w:p>
    <w:p>
      <w:pPr>
        <w:numPr>
          <w:ilvl w:val="0"/>
          <w:numId w:val="1002"/>
        </w:numPr>
        <w:pStyle w:val="Compact"/>
      </w:pPr>
      <w:r>
        <w:t xml:space="preserve">Organized school-wide events such as Holocaust Remembrance Week and International Education Day, fostering cultural awareness and civic responsibility among students in Jerusalem.</w:t>
      </w:r>
    </w:p>
    <w:bookmarkEnd w:id="22"/>
    <w:bookmarkStart w:id="23" w:name="X0818ba2ebfc037ddd358069d1bf998885c1f07e"/>
    <w:p>
      <w:pPr>
        <w:pStyle w:val="Heading3"/>
      </w:pPr>
      <w:r>
        <w:t xml:space="preserve">Rehavia Secondary School - English Teacher</w:t>
      </w:r>
    </w:p>
    <w:p>
      <w:pPr>
        <w:pStyle w:val="FirstParagraph"/>
      </w:pPr>
      <w:r>
        <w:rPr>
          <w:iCs/>
          <w:i/>
        </w:rPr>
        <w:t xml:space="preserve">August 2015 – August 2018</w:t>
      </w:r>
    </w:p>
    <w:p>
      <w:pPr>
        <w:numPr>
          <w:ilvl w:val="0"/>
          <w:numId w:val="1003"/>
        </w:numPr>
        <w:pStyle w:val="Compact"/>
      </w:pPr>
      <w:r>
        <w:t xml:space="preserve">Taught English to grades 7–10, with a focus on improving literacy, grammar, and analytical writing skills in a multicultural classroom setting.</w:t>
      </w:r>
    </w:p>
    <w:p>
      <w:pPr>
        <w:numPr>
          <w:ilvl w:val="0"/>
          <w:numId w:val="1003"/>
        </w:numPr>
        <w:pStyle w:val="Compact"/>
      </w:pPr>
      <w:r>
        <w:t xml:space="preserve">Developed after-school programs for students struggling with reading comprehension, resulting in a 25% improvement in standardized test scores.</w:t>
      </w:r>
    </w:p>
    <w:p>
      <w:pPr>
        <w:numPr>
          <w:ilvl w:val="0"/>
          <w:numId w:val="1003"/>
        </w:numPr>
        <w:pStyle w:val="Compact"/>
      </w:pPr>
      <w:r>
        <w:t xml:space="preserve">Participated in the Ministry of Education's "Innovative Teaching" initiative, introducing project-based learning to enhance student creativity and collaboration.</w:t>
      </w:r>
    </w:p>
    <w:bookmarkEnd w:id="23"/>
    <w:bookmarkStart w:id="24" w:name="bethlehem-academy---history-teacher"/>
    <w:p>
      <w:pPr>
        <w:pStyle w:val="Heading3"/>
      </w:pPr>
      <w:r>
        <w:t xml:space="preserve">Bethlehem Academy - History Teacher</w:t>
      </w:r>
    </w:p>
    <w:p>
      <w:pPr>
        <w:pStyle w:val="FirstParagraph"/>
      </w:pPr>
      <w:r>
        <w:rPr>
          <w:iCs/>
          <w:i/>
        </w:rPr>
        <w:t xml:space="preserve">July 2012 – June 2015</w:t>
      </w:r>
    </w:p>
    <w:p>
      <w:pPr>
        <w:numPr>
          <w:ilvl w:val="0"/>
          <w:numId w:val="1004"/>
        </w:numPr>
        <w:pStyle w:val="Compact"/>
      </w:pPr>
      <w:r>
        <w:t xml:space="preserve">Covered topics in ancient and modern history, emphasizing the historical context of the Middle East to deepen students' understanding of Israel's heritage.</w:t>
      </w:r>
    </w:p>
    <w:p>
      <w:pPr>
        <w:numPr>
          <w:ilvl w:val="0"/>
          <w:numId w:val="1004"/>
        </w:numPr>
        <w:pStyle w:val="Compact"/>
      </w:pPr>
      <w:r>
        <w:t xml:space="preserve">Integrated multimedia resources, including documentaries and virtual tours of Jerusalem's historical sites, to create an immersive learning experience.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excellence in teaching from the Jerusalem Education Council in 2014.</w:t>
      </w:r>
    </w:p>
    <w:bookmarkEnd w:id="24"/>
    <w:bookmarkEnd w:id="25"/>
    <w:bookmarkStart w:id="26" w:name="certifications"/>
    <w:p>
      <w:pPr>
        <w:pStyle w:val="Heading2"/>
      </w:pPr>
      <w:r>
        <w:rPr>
          <w:u w:val="single"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 Teaching Certification (Secondary Level)</w:t>
      </w:r>
      <w:r>
        <w:t xml:space="preserve">, Ministry of Education, Jerusalem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, Google for Education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 in Education</w:t>
      </w:r>
      <w:r>
        <w:t xml:space="preserve">, Hebrew University of Jerusalem (2019)</w:t>
      </w:r>
    </w:p>
    <w:bookmarkEnd w:id="26"/>
    <w:bookmarkStart w:id="27" w:name="skills"/>
    <w:p>
      <w:pPr>
        <w:pStyle w:val="Heading2"/>
      </w:pPr>
      <w:r>
        <w:rPr>
          <w:u w:val="single"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Strong command of Hebrew and English, with fluency in academic and classroom settings.</w:t>
      </w:r>
    </w:p>
    <w:p>
      <w:pPr>
        <w:numPr>
          <w:ilvl w:val="0"/>
          <w:numId w:val="1006"/>
        </w:numPr>
        <w:pStyle w:val="Compact"/>
      </w:pPr>
      <w:r>
        <w:t xml:space="preserve">Experienced in designing cross-curricular projects that align with Israeli educational standards.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tools such as Microsoft Office, Edmodo, and interactive whiteboards to enhance instruction.</w:t>
      </w:r>
    </w:p>
    <w:p>
      <w:pPr>
        <w:numPr>
          <w:ilvl w:val="0"/>
          <w:numId w:val="1006"/>
        </w:numPr>
        <w:pStyle w:val="Compact"/>
      </w:pPr>
      <w:r>
        <w:t xml:space="preserve">Culturally sensitive and adaptable to the diverse needs of students from various religious, ethnic, and socioeconomic backgrounds in Jerusalem.</w:t>
      </w:r>
    </w:p>
    <w:bookmarkEnd w:id="27"/>
    <w:bookmarkStart w:id="28" w:name="professional-development"/>
    <w:p>
      <w:pPr>
        <w:pStyle w:val="Heading2"/>
      </w:pPr>
      <w:r>
        <w:rPr>
          <w:u w:val="single"/>
        </w:rP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2023 "Future of Education in Israel" conference in Jerusalem, focusing on innovative pedagogical approaches.</w:t>
      </w:r>
    </w:p>
    <w:p>
      <w:pPr>
        <w:numPr>
          <w:ilvl w:val="0"/>
          <w:numId w:val="1007"/>
        </w:numPr>
        <w:pStyle w:val="Compact"/>
      </w:pPr>
      <w:r>
        <w:t xml:space="preserve">Participated in a seminar on "Teaching History Through Oral Narratives" hosted by the Jerusalem Institute of History Education (2022).</w:t>
      </w:r>
    </w:p>
    <w:bookmarkEnd w:id="28"/>
    <w:bookmarkStart w:id="29" w:name="community-involvement"/>
    <w:p>
      <w:pPr>
        <w:pStyle w:val="Heading2"/>
      </w:pPr>
      <w:r>
        <w:rPr>
          <w:u w:val="single"/>
        </w:rP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as a volunteer tutor for underprivileged students in Jerusalem, providing free after-school support in English and history.</w:t>
      </w:r>
    </w:p>
    <w:p>
      <w:pPr>
        <w:numPr>
          <w:ilvl w:val="0"/>
          <w:numId w:val="1008"/>
        </w:numPr>
        <w:pStyle w:val="Compact"/>
      </w:pPr>
      <w:r>
        <w:t xml:space="preserve">Contributed to the "Jerusalem Youth Literacy Project," an initiative aimed at improving reading proficiency among secondary students.</w:t>
      </w:r>
    </w:p>
    <w:bookmarkEnd w:id="29"/>
    <w:bookmarkStart w:id="30" w:name="language-proficiency"/>
    <w:p>
      <w:pPr>
        <w:pStyle w:val="Heading2"/>
      </w:pPr>
      <w:r>
        <w:rPr>
          <w:u w:val="single"/>
        </w:rP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Hebrew: Native speaker</w:t>
      </w:r>
    </w:p>
    <w:p>
      <w:pPr>
        <w:numPr>
          <w:ilvl w:val="0"/>
          <w:numId w:val="1009"/>
        </w:numPr>
        <w:pStyle w:val="Compact"/>
      </w:pPr>
      <w:r>
        <w:t xml:space="preserve">English: Fluent (IELTS 7.5)</w:t>
      </w:r>
    </w:p>
    <w:p>
      <w:pPr>
        <w:numPr>
          <w:ilvl w:val="0"/>
          <w:numId w:val="1009"/>
        </w:numPr>
        <w:pStyle w:val="Compact"/>
      </w:pPr>
      <w:r>
        <w:t xml:space="preserve">Arabic: Basic conversational skills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role in Israel Jerusalem, emphasizing the candidate's expertise in Hebrew and English education, cultural sensitivity, and alignment with Israeli educational standards. The focus on Jerusalem-specific initiatives and community engagement highlights the candidate's commitment to contributing to the region's educational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| Israel Jerusalem</dc:title>
  <dc:creator/>
  <dc:language>en</dc:language>
  <cp:keywords/>
  <dcterms:created xsi:type="dcterms:W3CDTF">2026-07-21T13:04:58Z</dcterms:created>
  <dcterms:modified xsi:type="dcterms:W3CDTF">2026-07-21T13:04:58Z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