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Rome</w:t>
      </w:r>
    </w:p>
    <w:bookmarkStart w:id="27"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[Address, Rome, Italy]</w:t>
      </w:r>
    </w:p>
    <w:bookmarkStart w:id="20" w:name="professional-summary"/>
    <w:p>
      <w:pPr>
        <w:pStyle w:val="Heading2"/>
      </w:pPr>
      <w:r>
        <w:t xml:space="preserve">Professional Summary</w:t>
      </w:r>
    </w:p>
    <w:p>
      <w:pPr>
        <w:pStyle w:val="FirstParagraph"/>
      </w:pPr>
      <w:r>
        <w:t xml:space="preserve">A dedicated and passionate Secondary Teacher with over 8 years of experience in delivering high-quality education within the Italian educational system. Specialized in fostering critical thinking and academic excellence among students at Scuola Secondaria di Primo Grado (Lower Secondary) and Scuola Secondaria di Secondo Grado (Upper Secondary). Committed to aligning teaching practices with the national curriculum requirements of Italy Rome, ensuring students achieve academic success while developing essential life skills. Proven expertise in creating engaging lesson plans, mentoring students, and collaborating with colleagues to enhance the learning environment in Rome's diverse educational institutions.</w:t>
      </w:r>
    </w:p>
    <w:bookmarkEnd w:id="20"/>
    <w:bookmarkStart w:id="21" w:name="education"/>
    <w:p>
      <w:pPr>
        <w:pStyle w:val="Heading2"/>
      </w:pPr>
      <w:r>
        <w:t xml:space="preserve">Education</w:t>
      </w:r>
    </w:p>
    <w:p>
      <w:pPr>
        <w:numPr>
          <w:ilvl w:val="0"/>
          <w:numId w:val="1001"/>
        </w:numPr>
        <w:pStyle w:val="Compact"/>
      </w:pPr>
      <w:r>
        <w:rPr>
          <w:bCs/>
          <w:b/>
        </w:rPr>
        <w:t xml:space="preserve">Master’s Degree in Pedagogy and Educational Sciences</w:t>
      </w:r>
      <w:r>
        <w:t xml:space="preserve">, University of Rome “La Sapienza,” 2015</w:t>
      </w:r>
    </w:p>
    <w:p>
      <w:pPr>
        <w:numPr>
          <w:ilvl w:val="0"/>
          <w:numId w:val="1001"/>
        </w:numPr>
        <w:pStyle w:val="Compact"/>
      </w:pPr>
      <w:r>
        <w:rPr>
          <w:bCs/>
          <w:b/>
        </w:rPr>
        <w:t xml:space="preserve">Bachelor’s Degree in [Subject, e.g., Literature, Mathematics, or Science]</w:t>
      </w:r>
      <w:r>
        <w:t xml:space="preserve">, University of Rome “Tor Vergata,” 2012</w:t>
      </w:r>
    </w:p>
    <w:p>
      <w:pPr>
        <w:numPr>
          <w:ilvl w:val="0"/>
          <w:numId w:val="1001"/>
        </w:numPr>
        <w:pStyle w:val="Compact"/>
      </w:pPr>
      <w:r>
        <w:rPr>
          <w:bCs/>
          <w:b/>
        </w:rPr>
        <w:t xml:space="preserve">Abilitazione all’insegnamento (Teaching License)</w:t>
      </w:r>
      <w:r>
        <w:t xml:space="preserve">, Ministry of Education of Italy, 2017</w:t>
      </w:r>
    </w:p>
    <w:bookmarkEnd w:id="21"/>
    <w:bookmarkStart w:id="22" w:name="teaching-experience-in-italy-rome"/>
    <w:p>
      <w:pPr>
        <w:pStyle w:val="Heading2"/>
      </w:pPr>
      <w:r>
        <w:t xml:space="preserve">Teaching Experience in Italy Rome</w:t>
      </w:r>
    </w:p>
    <w:p>
      <w:pPr>
        <w:pStyle w:val="FirstParagraph"/>
      </w:pPr>
      <w:r>
        <w:rPr>
          <w:bCs/>
          <w:b/>
        </w:rPr>
        <w:t xml:space="preserve">Secondary Teacher – [School Name], Rome, Italy</w:t>
      </w:r>
    </w:p>
    <w:p>
      <w:pPr>
        <w:pStyle w:val="BodyText"/>
      </w:pPr>
      <w:r>
        <w:rPr>
          <w:iCs/>
          <w:i/>
        </w:rPr>
        <w:t xml:space="preserve">September 2018 – Present</w:t>
      </w:r>
    </w:p>
    <w:p>
      <w:pPr>
        <w:numPr>
          <w:ilvl w:val="0"/>
          <w:numId w:val="1002"/>
        </w:numPr>
        <w:pStyle w:val="Compact"/>
      </w:pPr>
      <w:r>
        <w:t xml:space="preserve">Designed and delivered curriculum-based lessons for students in grades 1–5 (Scuola Secondaria di Primo Grado) focusing on [specific subjects, e.g., Italian Language, Mathematics, or Science].</w:t>
      </w:r>
    </w:p>
    <w:p>
      <w:pPr>
        <w:numPr>
          <w:ilvl w:val="0"/>
          <w:numId w:val="1002"/>
        </w:numPr>
        <w:pStyle w:val="Compact"/>
      </w:pPr>
      <w:r>
        <w:t xml:space="preserve">Implemented innovative teaching strategies to address diverse learning needs, including differentiated instruction and inclusive education practices aligned with the National Education Plan of Italy.</w:t>
      </w:r>
    </w:p>
    <w:p>
      <w:pPr>
        <w:numPr>
          <w:ilvl w:val="0"/>
          <w:numId w:val="1002"/>
        </w:numPr>
        <w:pStyle w:val="Compact"/>
      </w:pPr>
      <w:r>
        <w:t xml:space="preserve">Collaborated with local schools in Rome to organize cultural activities and extracurricular programs that promoted student engagement and community involvement.</w:t>
      </w:r>
    </w:p>
    <w:p>
      <w:pPr>
        <w:numPr>
          <w:ilvl w:val="0"/>
          <w:numId w:val="1002"/>
        </w:numPr>
        <w:pStyle w:val="Compact"/>
      </w:pPr>
      <w:r>
        <w:t xml:space="preserve">Provided academic support to students preparing for the national exams (Esami di Stato) and maintained a 95% pass rate over three years.</w:t>
      </w:r>
    </w:p>
    <w:p>
      <w:pPr>
        <w:numPr>
          <w:ilvl w:val="0"/>
          <w:numId w:val="1002"/>
        </w:numPr>
        <w:pStyle w:val="Compact"/>
      </w:pPr>
      <w:r>
        <w:t xml:space="preserve">Participated in professional development workshops hosted by the Ministry of Education, Rome, to stay updated on pedagogical trends and technological integration in classrooms.</w:t>
      </w:r>
    </w:p>
    <w:p>
      <w:pPr>
        <w:pStyle w:val="FirstParagraph"/>
      </w:pPr>
      <w:r>
        <w:rPr>
          <w:bCs/>
          <w:b/>
        </w:rPr>
        <w:t xml:space="preserve">Assistant Teacher – [Another School Name], Rome, Italy</w:t>
      </w:r>
    </w:p>
    <w:p>
      <w:pPr>
        <w:pStyle w:val="BodyText"/>
      </w:pPr>
      <w:r>
        <w:rPr>
          <w:iCs/>
          <w:i/>
        </w:rPr>
        <w:t xml:space="preserve">September 2015 – August 2018</w:t>
      </w:r>
    </w:p>
    <w:p>
      <w:pPr>
        <w:numPr>
          <w:ilvl w:val="0"/>
          <w:numId w:val="1003"/>
        </w:numPr>
        <w:pStyle w:val="Compact"/>
      </w:pPr>
      <w:r>
        <w:t xml:space="preserve">Supported the lead teacher in planning and executing lessons for secondary students, with a focus on [specific subjects or age groups].</w:t>
      </w:r>
    </w:p>
    <w:p>
      <w:pPr>
        <w:numPr>
          <w:ilvl w:val="0"/>
          <w:numId w:val="1003"/>
        </w:numPr>
        <w:pStyle w:val="Compact"/>
      </w:pPr>
      <w:r>
        <w:t xml:space="preserve">Developed interactive learning materials and digital resources to enhance student participation in Rome’s technology-enhanced classrooms.</w:t>
      </w:r>
    </w:p>
    <w:p>
      <w:pPr>
        <w:numPr>
          <w:ilvl w:val="0"/>
          <w:numId w:val="1003"/>
        </w:numPr>
        <w:pStyle w:val="Compact"/>
      </w:pPr>
      <w:r>
        <w:t xml:space="preserve">Mentored new teachers through peer observation sessions, emphasizing the importance of classroom management and student-centered teaching in Italy Rome.</w:t>
      </w:r>
    </w:p>
    <w:p>
      <w:pPr>
        <w:numPr>
          <w:ilvl w:val="0"/>
          <w:numId w:val="1003"/>
        </w:numPr>
        <w:pStyle w:val="Compact"/>
      </w:pPr>
      <w:r>
        <w:t xml:space="preserve">Contributed to school-wide initiatives to improve literacy rates among secondary students, aligning with regional education goals in Lazio.</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Abilitazione all’insegnamento (Secondary Level)</w:t>
      </w:r>
      <w:r>
        <w:t xml:space="preserve">, Ministry of Education of Italy, 2017</w:t>
      </w:r>
    </w:p>
    <w:p>
      <w:pPr>
        <w:numPr>
          <w:ilvl w:val="0"/>
          <w:numId w:val="1004"/>
        </w:numPr>
        <w:pStyle w:val="Compact"/>
      </w:pPr>
      <w:r>
        <w:rPr>
          <w:bCs/>
          <w:b/>
        </w:rPr>
        <w:t xml:space="preserve">ICT Competence Certification for Teachers</w:t>
      </w:r>
      <w:r>
        <w:t xml:space="preserve">, Italian National Institute for Educational Technology, 2020</w:t>
      </w:r>
    </w:p>
    <w:p>
      <w:pPr>
        <w:numPr>
          <w:ilvl w:val="0"/>
          <w:numId w:val="1004"/>
        </w:numPr>
        <w:pStyle w:val="Compact"/>
      </w:pPr>
      <w:r>
        <w:rPr>
          <w:bCs/>
          <w:b/>
        </w:rPr>
        <w:t xml:space="preserve">Certified in First Aid and Safety Procedures</w:t>
      </w:r>
      <w:r>
        <w:t xml:space="preserve">, Red Cross Italy, 2019</w:t>
      </w:r>
    </w:p>
    <w:p>
      <w:pPr>
        <w:numPr>
          <w:ilvl w:val="0"/>
          <w:numId w:val="1004"/>
        </w:numPr>
        <w:pStyle w:val="Compact"/>
      </w:pPr>
      <w:r>
        <w:rPr>
          <w:bCs/>
          <w:b/>
        </w:rPr>
        <w:t xml:space="preserve">Language Proficiency: Italian (C1), English (B2)</w:t>
      </w:r>
    </w:p>
    <w:bookmarkEnd w:id="23"/>
    <w:bookmarkStart w:id="24" w:name="additional-skills-and-qualifications"/>
    <w:p>
      <w:pPr>
        <w:pStyle w:val="Heading2"/>
      </w:pPr>
      <w:r>
        <w:t xml:space="preserve">Additional Skills and Qualifications</w:t>
      </w:r>
    </w:p>
    <w:p>
      <w:pPr>
        <w:pStyle w:val="FirstParagraph"/>
      </w:pPr>
      <w:r>
        <w:rPr>
          <w:bCs/>
          <w:b/>
        </w:rPr>
        <w:t xml:space="preserve">Curriculum Expertise:</w:t>
      </w:r>
      <w:r>
        <w:t xml:space="preserve"> </w:t>
      </w:r>
      <w:r>
        <w:t xml:space="preserve">Familiar with the Italian National Curriculum for Secondary Education, including the transition from traditional to modern pedagogical approaches. Experienced in adapting lessons to meet regional educational standards in Rome.</w:t>
      </w:r>
    </w:p>
    <w:p>
      <w:pPr>
        <w:pStyle w:val="BodyText"/>
      </w:pPr>
      <w:r>
        <w:rPr>
          <w:bCs/>
          <w:b/>
        </w:rPr>
        <w:t xml:space="preserve">Classroom Management:</w:t>
      </w:r>
      <w:r>
        <w:t xml:space="preserve"> </w:t>
      </w:r>
      <w:r>
        <w:t xml:space="preserve">Proven ability to maintain a structured and inclusive learning environment, with a focus on student engagement and behavioral support.</w:t>
      </w:r>
    </w:p>
    <w:p>
      <w:pPr>
        <w:pStyle w:val="BodyText"/>
      </w:pPr>
      <w:r>
        <w:rPr>
          <w:bCs/>
          <w:b/>
        </w:rPr>
        <w:t xml:space="preserve">Technology Integration:</w:t>
      </w:r>
      <w:r>
        <w:t xml:space="preserve"> </w:t>
      </w:r>
      <w:r>
        <w:t xml:space="preserve">Skilled in using digital tools such as Google Classroom, Microsoft Teams, and interactive whiteboards to enhance teaching practices in Rome’s modern schools.</w:t>
      </w:r>
    </w:p>
    <w:p>
      <w:pPr>
        <w:pStyle w:val="BodyText"/>
      </w:pPr>
      <w:r>
        <w:rPr>
          <w:bCs/>
          <w:b/>
        </w:rPr>
        <w:t xml:space="preserve">Cultural Adaptability:</w:t>
      </w:r>
      <w:r>
        <w:t xml:space="preserve"> </w:t>
      </w:r>
      <w:r>
        <w:t xml:space="preserve">Fluent in Italian and knowledgeable about the cultural nuances of Rome’s educational landscape, ensuring effective communication with students, parents, and colleagues.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"Inclusive Education in Italy"</w:t>
      </w:r>
      <w:r>
        <w:t xml:space="preserve">, Ministry of Education, Rome 2021</w:t>
      </w:r>
    </w:p>
    <w:p>
      <w:pPr>
        <w:numPr>
          <w:ilvl w:val="0"/>
          <w:numId w:val="1005"/>
        </w:numPr>
        <w:pStyle w:val="Compact"/>
      </w:pPr>
      <w:r>
        <w:rPr>
          <w:bCs/>
          <w:b/>
        </w:rPr>
        <w:t xml:space="preserve">Conference: "Digital Transformation in Secondary Classrooms"</w:t>
      </w:r>
      <w:r>
        <w:t xml:space="preserve">, University of Rome “La Sapienza,” 2020</w:t>
      </w:r>
    </w:p>
    <w:p>
      <w:pPr>
        <w:numPr>
          <w:ilvl w:val="0"/>
          <w:numId w:val="1005"/>
        </w:numPr>
        <w:pStyle w:val="Compact"/>
      </w:pPr>
      <w:r>
        <w:rPr>
          <w:bCs/>
          <w:b/>
        </w:rPr>
        <w:t xml:space="preserve">Training: "Assessment and Evaluation Techniques for Italian Schools"</w:t>
      </w:r>
      <w:r>
        <w:t xml:space="preserve">, National Institute for Educational Research, 2019</w:t>
      </w:r>
    </w:p>
    <w:bookmarkEnd w:id="25"/>
    <w:bookmarkStart w:id="26" w:name="references"/>
    <w:p>
      <w:pPr>
        <w:pStyle w:val="Heading2"/>
      </w:pPr>
      <w:r>
        <w:t xml:space="preserve">References</w:t>
      </w:r>
    </w:p>
    <w:p>
      <w:pPr>
        <w:pStyle w:val="FirstParagraph"/>
      </w:pPr>
      <w:r>
        <w:t xml:space="preserve">Available upon request. Former colleagues and school administrators in Rome are willing to provide testimonials regarding teaching effectiveness, professionalism, and commitment to educational excellence.</w:t>
      </w:r>
    </w:p>
    <w:bookmarkEnd w:id="26"/>
    <w:p>
      <w:pPr>
        <w:pStyle w:val="BodyText"/>
      </w:pPr>
      <w:r>
        <w:t xml:space="preserve">This resume is tailored for a Secondary Teacher position in Italy Rome, emphasizing alignment with the Italian education system and regional requirements.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in Italy Rome</dc:title>
  <dc:creator/>
  <dc:language>en</dc:language>
  <cp:keywords/>
  <dcterms:created xsi:type="dcterms:W3CDTF">2026-07-21T11:23:15Z</dcterms:created>
  <dcterms:modified xsi:type="dcterms:W3CDTF">2026-07-21T11:23:15Z</dcterms:modified>
</cp:coreProperties>
</file>

<file path=docProps/custom.xml><?xml version="1.0" encoding="utf-8"?>
<Properties xmlns="http://schemas.openxmlformats.org/officeDocument/2006/custom-properties" xmlns:vt="http://schemas.openxmlformats.org/officeDocument/2006/docPropsVTypes"/>
</file>