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john-doe"/>
    <w:p>
      <w:pPr>
        <w:pStyle w:val="Heading1"/>
      </w:pPr>
      <w:r>
        <w:t xml:space="preserve">John Doe</w:t>
      </w:r>
    </w:p>
    <w:p>
      <w:pPr>
        <w:pStyle w:val="FirstParagraph"/>
      </w:pPr>
      <w:r>
        <w:rPr>
          <w:bCs/>
          <w:b/>
        </w:rPr>
        <w:t xml:space="preserve">Secondary Teacher | Ivory Coast Abidjan</w:t>
      </w:r>
    </w:p>
    <w:p>
      <w:pPr>
        <w:pStyle w:val="BodyText"/>
      </w:pPr>
      <w:r>
        <w:t xml:space="preserve">Email: johndoe@example.com | Phone: +225 12345678 | Address: Abidjan, Côte d'Ivoire</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teaching in Ivory Coast Abidjan. Specializing in Science and Mathematics, I have consistently demonstrated a commitment to fostering academic excellence and student development within the dynamic educational landscape of Côte d'Ivoire. My expertise in curriculum design, classroom management, and innovative pedagogical strategies has enabled me to create engaging learning environments tailored to the needs of secondary students in Abidjan. With a deep understanding of local educational standards and a passion for empowering young minds, I aim to contribute meaningfully to the growth of education in Ivory Coast.</w:t>
      </w:r>
    </w:p>
    <w:bookmarkEnd w:id="21"/>
    <w:bookmarkStart w:id="25" w:name="education"/>
    <w:p>
      <w:pPr>
        <w:pStyle w:val="Heading2"/>
      </w:pPr>
      <w:r>
        <w:t xml:space="preserve">Education</w:t>
      </w:r>
    </w:p>
    <w:bookmarkStart w:id="22" w:name="X213bf5e99ca33a0a6a0573ed1bb34c9d353446d"/>
    <w:p>
      <w:pPr>
        <w:pStyle w:val="Heading3"/>
      </w:pPr>
      <w:r>
        <w:t xml:space="preserve">Bachelor of Education in Science and Mathematics</w:t>
      </w:r>
    </w:p>
    <w:p>
      <w:pPr>
        <w:pStyle w:val="FirstParagraph"/>
      </w:pPr>
      <w:r>
        <w:rPr>
          <w:iCs/>
          <w:i/>
        </w:rPr>
        <w:t xml:space="preserve">Université Félix Houphouët-Boigny, Abidjan, Côte d'Ivoire</w:t>
      </w:r>
    </w:p>
    <w:p>
      <w:pPr>
        <w:pStyle w:val="BodyText"/>
      </w:pPr>
      <w:r>
        <w:t xml:space="preserve">Graduated with honors in 2015. Focused on developing pedagogical techniques for secondary education, with a strong emphasis on STEM subjects. Participated in workshops on integrating technology into classroom instruction.</w:t>
      </w:r>
    </w:p>
    <w:bookmarkEnd w:id="22"/>
    <w:bookmarkStart w:id="23" w:name="X7027dd7cc510512ec113cddd81ae41d4f11de81"/>
    <w:p>
      <w:pPr>
        <w:pStyle w:val="Heading3"/>
      </w:pPr>
      <w:r>
        <w:t xml:space="preserve">Certificat d'Études Secondaires Supérieures (CESS)</w:t>
      </w:r>
    </w:p>
    <w:p>
      <w:pPr>
        <w:pStyle w:val="FirstParagraph"/>
      </w:pPr>
      <w:r>
        <w:rPr>
          <w:iCs/>
          <w:i/>
        </w:rPr>
        <w:t xml:space="preserve">Lycée Sainte-Marie, Abidjan, Côte d'Ivoire</w:t>
      </w:r>
    </w:p>
    <w:p>
      <w:pPr>
        <w:pStyle w:val="BodyText"/>
      </w:pPr>
      <w:r>
        <w:t xml:space="preserve">Completed in 2011. Specialized in Physics and Chemistry, which laid the foundation for my career as a Secondary Teacher.</w:t>
      </w:r>
    </w:p>
    <w:bookmarkEnd w:id="23"/>
    <w:bookmarkStart w:id="24" w:name="professional-development-certifications"/>
    <w:p>
      <w:pPr>
        <w:pStyle w:val="Heading3"/>
      </w:pPr>
      <w:r>
        <w:t xml:space="preserve">Professional Development Certifications</w:t>
      </w:r>
    </w:p>
    <w:p>
      <w:pPr>
        <w:numPr>
          <w:ilvl w:val="0"/>
          <w:numId w:val="1001"/>
        </w:numPr>
        <w:pStyle w:val="Compact"/>
      </w:pPr>
      <w:r>
        <w:t xml:space="preserve">Training on "Inclusive Education Practices" by the Ministry of Education of Côte d'Ivoire (2018)</w:t>
      </w:r>
    </w:p>
    <w:p>
      <w:pPr>
        <w:numPr>
          <w:ilvl w:val="0"/>
          <w:numId w:val="1001"/>
        </w:numPr>
        <w:pStyle w:val="Compact"/>
      </w:pPr>
      <w:r>
        <w:t xml:space="preserve">Course on "Digital Tools for Teaching" by UNESCO (2020)</w:t>
      </w:r>
    </w:p>
    <w:p>
      <w:pPr>
        <w:numPr>
          <w:ilvl w:val="0"/>
          <w:numId w:val="1001"/>
        </w:numPr>
        <w:pStyle w:val="Compact"/>
      </w:pPr>
      <w:r>
        <w:t xml:space="preserve">Workshop on "Assessment and Evaluation Techniques in Secondary Schools" (2019)</w:t>
      </w:r>
    </w:p>
    <w:bookmarkEnd w:id="24"/>
    <w:bookmarkEnd w:id="25"/>
    <w:bookmarkStart w:id="28" w:name="work-experience"/>
    <w:p>
      <w:pPr>
        <w:pStyle w:val="Heading2"/>
      </w:pPr>
      <w:r>
        <w:t xml:space="preserve">Work Experience</w:t>
      </w:r>
    </w:p>
    <w:bookmarkStart w:id="26" w:name="X8df7e99c2b6402500044d9c16a8e4466f72ac5b"/>
    <w:p>
      <w:pPr>
        <w:pStyle w:val="Heading3"/>
      </w:pPr>
      <w:r>
        <w:t xml:space="preserve">Secondary Teacher, Science and Mathematics</w:t>
      </w:r>
    </w:p>
    <w:p>
      <w:pPr>
        <w:pStyle w:val="FirstParagraph"/>
      </w:pPr>
      <w:r>
        <w:rPr>
          <w:iCs/>
          <w:i/>
        </w:rPr>
        <w:t xml:space="preserve">Lycée de l'Indépendance, Abidjan, Côte d'Ivoire</w:t>
      </w:r>
    </w:p>
    <w:p>
      <w:pPr>
        <w:pStyle w:val="BodyText"/>
      </w:pPr>
      <w:r>
        <w:rPr>
          <w:bCs/>
          <w:b/>
        </w:rPr>
        <w:t xml:space="preserve">August 2018 – Present</w:t>
      </w:r>
    </w:p>
    <w:p>
      <w:pPr>
        <w:numPr>
          <w:ilvl w:val="0"/>
          <w:numId w:val="1002"/>
        </w:numPr>
        <w:pStyle w:val="Compact"/>
      </w:pPr>
      <w:r>
        <w:t xml:space="preserve">Teach Science and Mathematics to students in Classes Terminal (12th grade), focusing on preparing them for the Baccalauréat exam.</w:t>
      </w:r>
    </w:p>
    <w:p>
      <w:pPr>
        <w:numPr>
          <w:ilvl w:val="0"/>
          <w:numId w:val="1002"/>
        </w:numPr>
        <w:pStyle w:val="Compact"/>
      </w:pPr>
      <w:r>
        <w:t xml:space="preserve">Developed interactive lesson plans aligned with the national curriculum, incorporating local contexts and real-world applications relevant to Ivory Coast Abidjan.</w:t>
      </w:r>
    </w:p>
    <w:p>
      <w:pPr>
        <w:numPr>
          <w:ilvl w:val="0"/>
          <w:numId w:val="1002"/>
        </w:numPr>
        <w:pStyle w:val="Compact"/>
      </w:pPr>
      <w:r>
        <w:t xml:space="preserve">Implemented project-based learning initiatives to enhance critical thinking and problem-solving skills among students, particularly in rural and urban schools in Abidjan.</w:t>
      </w:r>
    </w:p>
    <w:p>
      <w:pPr>
        <w:numPr>
          <w:ilvl w:val="0"/>
          <w:numId w:val="1002"/>
        </w:numPr>
        <w:pStyle w:val="Compact"/>
      </w:pPr>
      <w:r>
        <w:t xml:space="preserve">Collaborated with colleagues to design cross-disciplinary projects, such as "Sustainable Development in Côte d'Ivoire," which integrated science, geography, and civic education.</w:t>
      </w:r>
    </w:p>
    <w:p>
      <w:pPr>
        <w:numPr>
          <w:ilvl w:val="0"/>
          <w:numId w:val="1002"/>
        </w:numPr>
        <w:pStyle w:val="Compact"/>
      </w:pPr>
      <w:r>
        <w:t xml:space="preserve">Received the "Excellence in Teaching" award from the Ministry of Education of Côte d'Ivoire in 2021 for outstanding contributions to student performance and engagement.</w:t>
      </w:r>
    </w:p>
    <w:bookmarkEnd w:id="26"/>
    <w:bookmarkStart w:id="27" w:name="teaching-assistant"/>
    <w:p>
      <w:pPr>
        <w:pStyle w:val="Heading3"/>
      </w:pPr>
      <w:r>
        <w:t xml:space="preserve">Teaching Assistant</w:t>
      </w:r>
    </w:p>
    <w:p>
      <w:pPr>
        <w:pStyle w:val="FirstParagraph"/>
      </w:pPr>
      <w:r>
        <w:rPr>
          <w:iCs/>
          <w:i/>
        </w:rPr>
        <w:t xml:space="preserve">Lycée Notre-Dame de la Paix, Abidjan, Côte d'Ivoire</w:t>
      </w:r>
    </w:p>
    <w:p>
      <w:pPr>
        <w:pStyle w:val="BodyText"/>
      </w:pPr>
      <w:r>
        <w:rPr>
          <w:bCs/>
          <w:b/>
        </w:rPr>
        <w:t xml:space="preserve">July 2015 – July 2018</w:t>
      </w:r>
    </w:p>
    <w:p>
      <w:pPr>
        <w:numPr>
          <w:ilvl w:val="0"/>
          <w:numId w:val="1003"/>
        </w:numPr>
        <w:pStyle w:val="Compact"/>
      </w:pPr>
      <w:r>
        <w:t xml:space="preserve">Supported senior teachers in delivering lessons and mentoring students in Grades 9–11.</w:t>
      </w:r>
    </w:p>
    <w:p>
      <w:pPr>
        <w:numPr>
          <w:ilvl w:val="0"/>
          <w:numId w:val="1003"/>
        </w:numPr>
        <w:pStyle w:val="Compact"/>
      </w:pPr>
      <w:r>
        <w:t xml:space="preserve">Counseled students on academic and career planning, with a focus on opportunities in STEM fields within Ivory Coast Abidjan.</w:t>
      </w:r>
    </w:p>
    <w:p>
      <w:pPr>
        <w:numPr>
          <w:ilvl w:val="0"/>
          <w:numId w:val="1003"/>
        </w:numPr>
        <w:pStyle w:val="Compact"/>
      </w:pPr>
      <w:r>
        <w:t xml:space="preserve">Organized extracurricular activities, including science fairs and math competitions, to foster a culture of learning beyond the classroom.</w:t>
      </w:r>
    </w:p>
    <w:bookmarkEnd w:id="27"/>
    <w:bookmarkEnd w:id="28"/>
    <w:bookmarkStart w:id="29" w:name="skills"/>
    <w:p>
      <w:pPr>
        <w:pStyle w:val="Heading2"/>
      </w:pPr>
      <w:r>
        <w:t xml:space="preserve">Skills</w:t>
      </w:r>
    </w:p>
    <w:p>
      <w:pPr>
        <w:numPr>
          <w:ilvl w:val="0"/>
          <w:numId w:val="1004"/>
        </w:numPr>
        <w:pStyle w:val="Compact"/>
      </w:pPr>
      <w:r>
        <w:rPr>
          <w:bCs/>
          <w:b/>
        </w:rPr>
        <w:t xml:space="preserve">Subject Expertise:</w:t>
      </w:r>
      <w:r>
        <w:t xml:space="preserve"> </w:t>
      </w:r>
      <w:r>
        <w:t xml:space="preserve">Science (Physics, Chemistry), Mathematics (Algebra, Geometry), and Environmental Studies.</w:t>
      </w:r>
    </w:p>
    <w:p>
      <w:pPr>
        <w:numPr>
          <w:ilvl w:val="0"/>
          <w:numId w:val="1004"/>
        </w:numPr>
        <w:pStyle w:val="Compact"/>
      </w:pPr>
      <w:r>
        <w:rPr>
          <w:bCs/>
          <w:b/>
        </w:rPr>
        <w:t xml:space="preserve">Pedagogical Skills:</w:t>
      </w:r>
      <w:r>
        <w:t xml:space="preserve"> </w:t>
      </w:r>
      <w:r>
        <w:t xml:space="preserve">Curriculum design, differentiated instruction, and assessment strategies tailored to the needs of students in Ivory Coast Abidjan.</w:t>
      </w:r>
    </w:p>
    <w:p>
      <w:pPr>
        <w:numPr>
          <w:ilvl w:val="0"/>
          <w:numId w:val="1004"/>
        </w:numPr>
        <w:pStyle w:val="Compact"/>
      </w:pPr>
      <w:r>
        <w:rPr>
          <w:bCs/>
          <w:b/>
        </w:rPr>
        <w:t xml:space="preserve">Classroom Management:</w:t>
      </w:r>
      <w:r>
        <w:t xml:space="preserve"> </w:t>
      </w:r>
      <w:r>
        <w:t xml:space="preserve">Proven ability to maintain a positive learning environment and address diverse student needs.</w:t>
      </w:r>
    </w:p>
    <w:p>
      <w:pPr>
        <w:numPr>
          <w:ilvl w:val="0"/>
          <w:numId w:val="1004"/>
        </w:numPr>
        <w:pStyle w:val="Compact"/>
      </w:pPr>
      <w:r>
        <w:rPr>
          <w:bCs/>
          <w:b/>
        </w:rPr>
        <w:t xml:space="preserve">Technology Integration:</w:t>
      </w:r>
      <w:r>
        <w:t xml:space="preserve"> </w:t>
      </w:r>
      <w:r>
        <w:t xml:space="preserve">Proficient in using digital tools like GeoGebra, Kahoot!, and online platforms for virtual learning, especially relevant during the pandemic in Abidjan.</w:t>
      </w:r>
    </w:p>
    <w:p>
      <w:pPr>
        <w:numPr>
          <w:ilvl w:val="0"/>
          <w:numId w:val="1004"/>
        </w:numPr>
        <w:pStyle w:val="Compact"/>
      </w:pPr>
      <w:r>
        <w:rPr>
          <w:bCs/>
          <w:b/>
        </w:rPr>
        <w:t xml:space="preserve">Cultural Competence:</w:t>
      </w:r>
      <w:r>
        <w:t xml:space="preserve"> </w:t>
      </w:r>
      <w:r>
        <w:t xml:space="preserve">Strong understanding of local traditions, languages (French, Dioula), and educational challenges specific to Ivory Coast.</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Association des Enseignants de Côte d'Ivoire (AECI) since 2016.</w:t>
      </w:r>
    </w:p>
    <w:p>
      <w:pPr>
        <w:numPr>
          <w:ilvl w:val="0"/>
          <w:numId w:val="1005"/>
        </w:numPr>
        <w:pStyle w:val="Compact"/>
      </w:pPr>
      <w:r>
        <w:t xml:space="preserve">Volunteer mentor for the "Youth Innovation Hub" in Abidjan, supporting students in STEM-related projects.</w:t>
      </w:r>
    </w:p>
    <w:bookmarkEnd w:id="30"/>
    <w:bookmarkStart w:id="31" w:name="teaching-philosophy"/>
    <w:p>
      <w:pPr>
        <w:pStyle w:val="Heading2"/>
      </w:pPr>
      <w:r>
        <w:t xml:space="preserve">Teaching Philosophy</w:t>
      </w:r>
    </w:p>
    <w:p>
      <w:pPr>
        <w:pStyle w:val="FirstParagraph"/>
      </w:pPr>
      <w:r>
        <w:t xml:space="preserve">I believe that education is a transformative force that empowers individuals to contribute positively to their communities. As a Secondary Teacher in Ivory Coast Abidjan, I strive to create an inclusive and dynamic classroom where students feel encouraged to explore, question, and innovate. My approach emphasizes critical thinking, ethical values, and practical skills that align with the socio-economic needs of Côte d'Ivoire. By integrating local examples into lessons—such as analyzing environmental challenges in Abidjan or exploring the role of science in agriculture—I aim to make learning relevant and impactful for my students.</w:t>
      </w:r>
    </w:p>
    <w:bookmarkEnd w:id="31"/>
    <w:bookmarkStart w:id="32" w:name="community-involvement"/>
    <w:p>
      <w:pPr>
        <w:pStyle w:val="Heading2"/>
      </w:pPr>
      <w:r>
        <w:t xml:space="preserve">Community Involvement</w:t>
      </w:r>
    </w:p>
    <w:p>
      <w:pPr>
        <w:pStyle w:val="FirstParagraph"/>
      </w:pPr>
      <w:r>
        <w:t xml:space="preserve">Active participant in initiatives that promote education and youth development in Ivory Coast. For example, I organized a series of workshops on "Science for Sustainable Development" in partnership with local NGOs, targeting students from underserved areas of Abidjan. These efforts reflect my commitment to bridging educational gaps and fostering a sense of responsibility toward the environment and society.</w:t>
      </w:r>
    </w:p>
    <w:bookmarkEnd w:id="32"/>
    <w:bookmarkStart w:id="33" w:name="references"/>
    <w:p>
      <w:pPr>
        <w:pStyle w:val="Heading2"/>
      </w:pPr>
      <w:r>
        <w:t xml:space="preserve">References</w:t>
      </w:r>
    </w:p>
    <w:p>
      <w:pPr>
        <w:pStyle w:val="FirstParagraph"/>
      </w:pPr>
      <w:r>
        <w:t xml:space="preserve">Available upon request. References include former colleagues, school administrators, and students from Abidjan who can attest to my teaching effectiveness and dedication.</w:t>
      </w:r>
    </w:p>
    <w:bookmarkEnd w:id="33"/>
    <w:p>
      <w:pPr>
        <w:pStyle w:val="BodyText"/>
      </w:pPr>
      <w:r>
        <w:t xml:space="preserve">© 2023 John Doe | Secondary Teacher |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 Ivory Coast Abidjan</dc:title>
  <dc:creator/>
  <dc:language>en</dc:language>
  <cp:keywords/>
  <dcterms:created xsi:type="dcterms:W3CDTF">2026-07-23T15:05:30Z</dcterms:created>
  <dcterms:modified xsi:type="dcterms:W3CDTF">2026-07-23T15:05:30Z</dcterms:modified>
</cp:coreProperties>
</file>

<file path=docProps/custom.xml><?xml version="1.0" encoding="utf-8"?>
<Properties xmlns="http://schemas.openxmlformats.org/officeDocument/2006/custom-properties" xmlns:vt="http://schemas.openxmlformats.org/officeDocument/2006/docPropsVTypes"/>
</file>