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Secondary</w:t>
      </w:r>
      <w:r>
        <w:t xml:space="preserve"> </w:t>
      </w:r>
      <w:r>
        <w:t xml:space="preserve">Teacher</w:t>
      </w:r>
      <w:r>
        <w:t xml:space="preserve"> </w:t>
      </w:r>
      <w:r>
        <w:t xml:space="preserve">–</w:t>
      </w:r>
      <w:r>
        <w:t xml:space="preserve"> </w:t>
      </w:r>
      <w:r>
        <w:t xml:space="preserve">Nairobi,</w:t>
      </w:r>
      <w:r>
        <w:t xml:space="preserve"> </w:t>
      </w:r>
      <w:r>
        <w:t xml:space="preserve">Kenya</w:t>
      </w:r>
    </w:p>
    <w:bookmarkStart w:id="29" w:name="resume"/>
    <w:p>
      <w:pPr>
        <w:pStyle w:val="Heading1"/>
      </w:pPr>
      <w:r>
        <w:t xml:space="preserve">Resume</w:t>
      </w:r>
    </w:p>
    <w:bookmarkStart w:id="28" w:name="secondary-teacher-nairobi-kenya"/>
    <w:p>
      <w:pPr>
        <w:pStyle w:val="Heading2"/>
      </w:pPr>
      <w:r>
        <w:t xml:space="preserve">Secondary Teacher – Nairobi, Kenya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Nairobi Road, Westlands, Nairobi, Kenya</w:t>
      </w:r>
    </w:p>
    <w:p>
      <w:pPr>
        <w:pStyle w:val="BodyText"/>
      </w:pPr>
      <w:r>
        <w:rPr>
          <w:bCs/>
          <w:b/>
        </w:rPr>
        <w:t xml:space="preserve">Phone:</w:t>
      </w:r>
      <w:r>
        <w:t xml:space="preserve"> </w:t>
      </w:r>
      <w:r>
        <w:t xml:space="preserve">+254 700 123 456</w:t>
      </w:r>
    </w:p>
    <w:p>
      <w:pPr>
        <w:pStyle w:val="BodyText"/>
      </w:pPr>
      <w:r>
        <w:rPr>
          <w:bCs/>
          <w:b/>
        </w:rPr>
        <w:t xml:space="preserve">Email:</w:t>
      </w:r>
      <w:r>
        <w:t xml:space="preserve"> </w:t>
      </w:r>
      <w:r>
        <w:t xml:space="preserve">yourname@email.com</w:t>
      </w:r>
    </w:p>
    <w:p>
      <w:pPr>
        <w:pStyle w:val="BodyText"/>
      </w:pPr>
      <w:r>
        <w:rPr>
          <w:bCs/>
          <w:b/>
        </w:rPr>
        <w:t xml:space="preserve">LinkedIn:</w:t>
      </w:r>
      <w:r>
        <w:t xml:space="preserve"> </w:t>
      </w:r>
      <w:r>
        <w:t xml:space="preserve">linkedin.com/in/yourprofile</w:t>
      </w:r>
    </w:p>
    <w:bookmarkEnd w:id="20"/>
    <w:bookmarkStart w:id="21" w:name="professional-summary"/>
    <w:p>
      <w:pPr>
        <w:pStyle w:val="Heading3"/>
      </w:pPr>
      <w:r>
        <w:t xml:space="preserve">Professional Summary</w:t>
      </w:r>
    </w:p>
    <w:p>
      <w:pPr>
        <w:pStyle w:val="FirstParagraph"/>
      </w:pPr>
      <w:r>
        <w:t xml:space="preserve">A dedicated and experienced Secondary Teacher with over [X years] of teaching in Nairobi, Kenya. Proficient in delivering high-quality education aligned with the Kenyan curriculum (KCSE), focusing on student-centered learning, classroom management, and fostering academic excellence. Committed to empowering students through innovative pedagogical approaches tailored to the diverse cultural and socioeconomic context of Nairobi. Strong background in developing curricula, mentoring junior teachers, and collaborating with local communities to enhance educational outcomes in secondary schools across Nairobi.</w:t>
      </w:r>
    </w:p>
    <w:bookmarkEnd w:id="21"/>
    <w:bookmarkStart w:id="22" w:name="education"/>
    <w:p>
      <w:pPr>
        <w:pStyle w:val="Heading3"/>
      </w:pPr>
      <w:r>
        <w:t xml:space="preserve">Education</w:t>
      </w:r>
    </w:p>
    <w:p>
      <w:pPr>
        <w:pStyle w:val="FirstParagraph"/>
      </w:pPr>
      <w:r>
        <w:rPr>
          <w:bCs/>
          <w:b/>
        </w:rPr>
        <w:t xml:space="preserve">Bachelor of Education (B.Ed)</w:t>
      </w:r>
    </w:p>
    <w:p>
      <w:pPr>
        <w:pStyle w:val="BodyText"/>
      </w:pPr>
      <w:r>
        <w:t xml:space="preserve">Moi University, Eldoret, Kenya</w:t>
      </w:r>
    </w:p>
    <w:p>
      <w:pPr>
        <w:pStyle w:val="BodyText"/>
      </w:pPr>
      <w:r>
        <w:t xml:space="preserve">Graduated: [Year]</w:t>
      </w:r>
    </w:p>
    <w:p>
      <w:pPr>
        <w:numPr>
          <w:ilvl w:val="0"/>
          <w:numId w:val="1001"/>
        </w:numPr>
        <w:pStyle w:val="Compact"/>
      </w:pPr>
      <w:r>
        <w:t xml:space="preserve">Major in [Subject, e.g., Mathematics/English/Kiswahili]</w:t>
      </w:r>
    </w:p>
    <w:p>
      <w:pPr>
        <w:numPr>
          <w:ilvl w:val="0"/>
          <w:numId w:val="1001"/>
        </w:numPr>
        <w:pStyle w:val="Compact"/>
      </w:pPr>
      <w:r>
        <w:t xml:space="preserve">Honors in Pedagogical Strategies and Curriculum Development</w:t>
      </w:r>
    </w:p>
    <w:p>
      <w:pPr>
        <w:numPr>
          <w:ilvl w:val="0"/>
          <w:numId w:val="1001"/>
        </w:numPr>
        <w:pStyle w:val="Compact"/>
      </w:pPr>
      <w:r>
        <w:t xml:space="preserve">Certified by the Kenya National Examinations Council (KNEC)</w:t>
      </w:r>
    </w:p>
    <w:p>
      <w:pPr>
        <w:pStyle w:val="FirstParagraph"/>
      </w:pPr>
      <w:r>
        <w:rPr>
          <w:bCs/>
          <w:b/>
        </w:rPr>
        <w:t xml:space="preserve">Master of Arts in Educational Leadership</w:t>
      </w:r>
    </w:p>
    <w:p>
      <w:pPr>
        <w:pStyle w:val="BodyText"/>
      </w:pPr>
      <w:r>
        <w:t xml:space="preserve">Jomo Kenyatta University of Agriculture and Technology, Nairobi, Kenya</w:t>
      </w:r>
    </w:p>
    <w:p>
      <w:pPr>
        <w:pStyle w:val="BodyText"/>
      </w:pPr>
      <w:r>
        <w:t xml:space="preserve">Graduated: [Year]</w:t>
      </w:r>
    </w:p>
    <w:p>
      <w:pPr>
        <w:numPr>
          <w:ilvl w:val="0"/>
          <w:numId w:val="1002"/>
        </w:numPr>
        <w:pStyle w:val="Compact"/>
      </w:pPr>
      <w:r>
        <w:t xml:space="preserve">Focused on educational policy implementation and leadership in secondary schools</w:t>
      </w:r>
    </w:p>
    <w:p>
      <w:pPr>
        <w:numPr>
          <w:ilvl w:val="0"/>
          <w:numId w:val="1002"/>
        </w:numPr>
        <w:pStyle w:val="Compact"/>
      </w:pPr>
      <w:r>
        <w:t xml:space="preserve">Published research on challenges faced by teachers in Nairobi's urban schools</w:t>
      </w:r>
    </w:p>
    <w:p>
      <w:pPr>
        <w:pStyle w:val="FirstParagraph"/>
      </w:pPr>
      <w:r>
        <w:rPr>
          <w:bCs/>
          <w:b/>
        </w:rPr>
        <w:t xml:space="preserve">Certifications</w:t>
      </w:r>
    </w:p>
    <w:p>
      <w:pPr>
        <w:numPr>
          <w:ilvl w:val="0"/>
          <w:numId w:val="1003"/>
        </w:numPr>
        <w:pStyle w:val="Compact"/>
      </w:pPr>
      <w:r>
        <w:t xml:space="preserve">KNEC Teacher Training Certificate (TTC), 2018</w:t>
      </w:r>
    </w:p>
    <w:p>
      <w:pPr>
        <w:numPr>
          <w:ilvl w:val="0"/>
          <w:numId w:val="1003"/>
        </w:numPr>
        <w:pStyle w:val="Compact"/>
      </w:pPr>
      <w:r>
        <w:t xml:space="preserve">ICT in Education Certification, Kenya Institute of Curriculum Development (KICD), 2020</w:t>
      </w:r>
    </w:p>
    <w:p>
      <w:pPr>
        <w:numPr>
          <w:ilvl w:val="0"/>
          <w:numId w:val="1003"/>
        </w:numPr>
        <w:pStyle w:val="Compact"/>
      </w:pPr>
      <w:r>
        <w:t xml:space="preserve">First Aid and Safety Training, Nairobi Health Authority, 2019</w:t>
      </w:r>
    </w:p>
    <w:bookmarkEnd w:id="22"/>
    <w:bookmarkStart w:id="23" w:name="teaching-experience"/>
    <w:p>
      <w:pPr>
        <w:pStyle w:val="Heading3"/>
      </w:pPr>
      <w:r>
        <w:t xml:space="preserve">Teaching Experience</w:t>
      </w:r>
    </w:p>
    <w:p>
      <w:pPr>
        <w:pStyle w:val="FirstParagraph"/>
      </w:pPr>
      <w:r>
        <w:rPr>
          <w:bCs/>
          <w:b/>
        </w:rPr>
        <w:t xml:space="preserve">Secondary Teacher – Mathematics/English</w:t>
      </w:r>
    </w:p>
    <w:p>
      <w:pPr>
        <w:pStyle w:val="BodyText"/>
      </w:pPr>
      <w:r>
        <w:t xml:space="preserve">Karen High School, Nairobi, Kenya</w:t>
      </w:r>
    </w:p>
    <w:p>
      <w:pPr>
        <w:pStyle w:val="BodyText"/>
      </w:pPr>
      <w:r>
        <w:t xml:space="preserve">[Month Year] – Present</w:t>
      </w:r>
    </w:p>
    <w:p>
      <w:pPr>
        <w:numPr>
          <w:ilvl w:val="0"/>
          <w:numId w:val="1004"/>
        </w:numPr>
        <w:pStyle w:val="Compact"/>
      </w:pPr>
      <w:r>
        <w:t xml:space="preserve">Designed and delivered engaging lessons aligned with the Kenyan Secondary School Curriculum (KCSE) for Grades 8–12.</w:t>
      </w:r>
    </w:p>
    <w:p>
      <w:pPr>
        <w:numPr>
          <w:ilvl w:val="0"/>
          <w:numId w:val="1004"/>
        </w:numPr>
        <w:pStyle w:val="Compact"/>
      </w:pPr>
      <w:r>
        <w:t xml:space="preserve">Implemented innovative teaching methods, including project-based learning and flipped classrooms, to improve student engagement and performance.</w:t>
      </w:r>
    </w:p>
    <w:p>
      <w:pPr>
        <w:numPr>
          <w:ilvl w:val="0"/>
          <w:numId w:val="1004"/>
        </w:numPr>
        <w:pStyle w:val="Compact"/>
      </w:pPr>
      <w:r>
        <w:t xml:space="preserve">Conducted regular assessments and provided detailed feedback to students, resulting in a 20% increase in KCSE pass rates over three years.</w:t>
      </w:r>
    </w:p>
    <w:p>
      <w:pPr>
        <w:numPr>
          <w:ilvl w:val="0"/>
          <w:numId w:val="1004"/>
        </w:numPr>
        <w:pStyle w:val="Compact"/>
      </w:pPr>
      <w:r>
        <w:t xml:space="preserve">Mentored five junior teachers, offering guidance on classroom management, lesson planning, and student motivation strategies.</w:t>
      </w:r>
    </w:p>
    <w:p>
      <w:pPr>
        <w:numPr>
          <w:ilvl w:val="0"/>
          <w:numId w:val="1004"/>
        </w:numPr>
        <w:pStyle w:val="Compact"/>
      </w:pPr>
      <w:r>
        <w:t xml:space="preserve">Collaborated with the school administration to organize extracurricular activities such as science fairs and debate competitions, fostering holistic development among students.</w:t>
      </w:r>
    </w:p>
    <w:p>
      <w:pPr>
        <w:pStyle w:val="FirstParagraph"/>
      </w:pPr>
      <w:r>
        <w:rPr>
          <w:bCs/>
          <w:b/>
        </w:rPr>
        <w:t xml:space="preserve">Secondary Teacher – Kiswahili</w:t>
      </w:r>
    </w:p>
    <w:p>
      <w:pPr>
        <w:pStyle w:val="BodyText"/>
      </w:pPr>
      <w:r>
        <w:t xml:space="preserve">Parklands Secondary School, Nairobi, Kenya</w:t>
      </w:r>
    </w:p>
    <w:p>
      <w:pPr>
        <w:pStyle w:val="BodyText"/>
      </w:pPr>
      <w:r>
        <w:t xml:space="preserve">[Month Year] – [Month Year]</w:t>
      </w:r>
    </w:p>
    <w:p>
      <w:pPr>
        <w:numPr>
          <w:ilvl w:val="0"/>
          <w:numId w:val="1005"/>
        </w:numPr>
        <w:pStyle w:val="Compact"/>
      </w:pPr>
      <w:r>
        <w:t xml:space="preserve">Developed culturally relevant teaching materials to enhance students’ understanding of Kiswahili as a national language.</w:t>
      </w:r>
    </w:p>
    <w:p>
      <w:pPr>
        <w:numPr>
          <w:ilvl w:val="0"/>
          <w:numId w:val="1005"/>
        </w:numPr>
        <w:pStyle w:val="Compact"/>
      </w:pPr>
      <w:r>
        <w:t xml:space="preserve">Organized community outreach programs to promote literacy and the use of Kiswahili in local neighborhoods across Nairobi.</w:t>
      </w:r>
    </w:p>
    <w:p>
      <w:pPr>
        <w:numPr>
          <w:ilvl w:val="0"/>
          <w:numId w:val="1005"/>
        </w:numPr>
        <w:pStyle w:val="Compact"/>
      </w:pPr>
      <w:r>
        <w:t xml:space="preserve">Integrated technology into lessons, using digital tools like SMART boards and educational apps to improve accessibility for students with diverse learning needs.</w:t>
      </w:r>
    </w:p>
    <w:p>
      <w:pPr>
        <w:numPr>
          <w:ilvl w:val="0"/>
          <w:numId w:val="1005"/>
        </w:numPr>
        <w:pStyle w:val="Compact"/>
      </w:pPr>
      <w:r>
        <w:t xml:space="preserve">Participated in regional workshops on curriculum updates, ensuring alignment with KNEC guidelines and Nairobi’s educational priorities.</w:t>
      </w:r>
    </w:p>
    <w:p>
      <w:pPr>
        <w:pStyle w:val="FirstParagraph"/>
      </w:pPr>
      <w:r>
        <w:rPr>
          <w:bCs/>
          <w:b/>
        </w:rPr>
        <w:t xml:space="preserve">Teaching Assistant</w:t>
      </w:r>
    </w:p>
    <w:p>
      <w:pPr>
        <w:pStyle w:val="BodyText"/>
      </w:pPr>
      <w:r>
        <w:t xml:space="preserve">Nairobi Girls’ High School, Nairobi, Kenya</w:t>
      </w:r>
    </w:p>
    <w:p>
      <w:pPr>
        <w:pStyle w:val="BodyText"/>
      </w:pPr>
      <w:r>
        <w:t xml:space="preserve">[Month Year] – [Month Year]</w:t>
      </w:r>
    </w:p>
    <w:p>
      <w:pPr>
        <w:numPr>
          <w:ilvl w:val="0"/>
          <w:numId w:val="1006"/>
        </w:numPr>
        <w:pStyle w:val="Compact"/>
      </w:pPr>
      <w:r>
        <w:t xml:space="preserve">Supported senior teachers in lesson planning and classroom management, particularly for subjects like Geography and History.</w:t>
      </w:r>
    </w:p>
    <w:p>
      <w:pPr>
        <w:numPr>
          <w:ilvl w:val="0"/>
          <w:numId w:val="1006"/>
        </w:numPr>
        <w:pStyle w:val="Compact"/>
      </w:pPr>
      <w:r>
        <w:t xml:space="preserve">Assisted in the development of standardized tests and internal assessments to measure student progress.</w:t>
      </w:r>
    </w:p>
    <w:p>
      <w:pPr>
        <w:numPr>
          <w:ilvl w:val="0"/>
          <w:numId w:val="1006"/>
        </w:numPr>
        <w:pStyle w:val="Compact"/>
      </w:pPr>
      <w:r>
        <w:t xml:space="preserve">Facilitated after-school tutoring sessions for students struggling with academic concepts, contributing to improved performance in end-of-term exams.</w:t>
      </w:r>
    </w:p>
    <w:bookmarkEnd w:id="23"/>
    <w:bookmarkStart w:id="24" w:name="skills"/>
    <w:p>
      <w:pPr>
        <w:pStyle w:val="Heading3"/>
      </w:pPr>
      <w:r>
        <w:t xml:space="preserve">Skills</w:t>
      </w:r>
    </w:p>
    <w:p>
      <w:pPr>
        <w:numPr>
          <w:ilvl w:val="0"/>
          <w:numId w:val="1007"/>
        </w:numPr>
        <w:pStyle w:val="Compact"/>
      </w:pPr>
      <w:r>
        <w:rPr>
          <w:bCs/>
          <w:b/>
        </w:rPr>
        <w:t xml:space="preserve">Curriculum Development:</w:t>
      </w:r>
      <w:r>
        <w:t xml:space="preserve"> </w:t>
      </w:r>
      <w:r>
        <w:t xml:space="preserve">Experienced in designing and adapting lesson plans to meet KCSE standards and the needs of Nairobi’s diverse student population.</w:t>
      </w:r>
    </w:p>
    <w:p>
      <w:pPr>
        <w:numPr>
          <w:ilvl w:val="0"/>
          <w:numId w:val="1007"/>
        </w:numPr>
        <w:pStyle w:val="Compact"/>
      </w:pPr>
      <w:r>
        <w:rPr>
          <w:bCs/>
          <w:b/>
        </w:rPr>
        <w:t xml:space="preserve">Classroom Management:</w:t>
      </w:r>
      <w:r>
        <w:t xml:space="preserve"> </w:t>
      </w:r>
      <w:r>
        <w:t xml:space="preserve">Skilled in creating inclusive, respectful learning environments that cater to students with varying abilities and backgrounds.</w:t>
      </w:r>
    </w:p>
    <w:p>
      <w:pPr>
        <w:numPr>
          <w:ilvl w:val="0"/>
          <w:numId w:val="1007"/>
        </w:numPr>
        <w:pStyle w:val="Compact"/>
      </w:pPr>
      <w:r>
        <w:rPr>
          <w:bCs/>
          <w:b/>
        </w:rPr>
        <w:t xml:space="preserve">Languages:</w:t>
      </w:r>
      <w:r>
        <w:t xml:space="preserve"> </w:t>
      </w:r>
      <w:r>
        <w:t xml:space="preserve">Fluent in English and Kiswahili; proficient in basic communication in other local languages such as Luo, Kikuyu, or Luhya.</w:t>
      </w:r>
    </w:p>
    <w:p>
      <w:pPr>
        <w:numPr>
          <w:ilvl w:val="0"/>
          <w:numId w:val="1007"/>
        </w:numPr>
        <w:pStyle w:val="Compact"/>
      </w:pPr>
      <w:r>
        <w:rPr>
          <w:bCs/>
          <w:b/>
        </w:rPr>
        <w:t xml:space="preserve">Technology Integration:</w:t>
      </w:r>
      <w:r>
        <w:t xml:space="preserve"> </w:t>
      </w:r>
      <w:r>
        <w:t xml:space="preserve">Familiar with e-learning platforms (e.g., Google Classroom, Edmodo) and tools for interactive teaching.</w:t>
      </w:r>
    </w:p>
    <w:p>
      <w:pPr>
        <w:numPr>
          <w:ilvl w:val="0"/>
          <w:numId w:val="1007"/>
        </w:numPr>
        <w:pStyle w:val="Compact"/>
      </w:pPr>
      <w:r>
        <w:rPr>
          <w:bCs/>
          <w:b/>
        </w:rPr>
        <w:t xml:space="preserve">Community Engagement:</w:t>
      </w:r>
      <w:r>
        <w:t xml:space="preserve"> </w:t>
      </w:r>
      <w:r>
        <w:t xml:space="preserve">Proven ability to collaborate with parents and local organizations to support student success in Nairobi schools.</w:t>
      </w:r>
    </w:p>
    <w:bookmarkEnd w:id="24"/>
    <w:bookmarkStart w:id="25" w:name="professional-development"/>
    <w:p>
      <w:pPr>
        <w:pStyle w:val="Heading3"/>
      </w:pPr>
      <w:r>
        <w:t xml:space="preserve">Professional Development</w:t>
      </w:r>
    </w:p>
    <w:p>
      <w:pPr>
        <w:pStyle w:val="FirstParagraph"/>
      </w:pPr>
      <w:r>
        <w:rPr>
          <w:bCs/>
          <w:b/>
        </w:rPr>
        <w:t xml:space="preserve">KNEC Workshop on KCSE Marking Guidelines</w:t>
      </w:r>
    </w:p>
    <w:p>
      <w:pPr>
        <w:pStyle w:val="BodyText"/>
      </w:pPr>
      <w:r>
        <w:t xml:space="preserve">Nairobi, Kenya – [Year]</w:t>
      </w:r>
    </w:p>
    <w:p>
      <w:pPr>
        <w:pStyle w:val="BodyText"/>
      </w:pPr>
      <w:r>
        <w:rPr>
          <w:bCs/>
          <w:b/>
        </w:rPr>
        <w:t xml:space="preserve">Teacher Leadership Program</w:t>
      </w:r>
    </w:p>
    <w:p>
      <w:pPr>
        <w:pStyle w:val="BodyText"/>
      </w:pPr>
      <w:r>
        <w:t xml:space="preserve">KICD, Nairobi, Kenya – [Year]</w:t>
      </w:r>
    </w:p>
    <w:p>
      <w:pPr>
        <w:numPr>
          <w:ilvl w:val="0"/>
          <w:numId w:val="1008"/>
        </w:numPr>
        <w:pStyle w:val="Compact"/>
      </w:pPr>
      <w:r>
        <w:t xml:space="preserve">Participated in a six-month program focusing on leadership skills for teachers in secondary schools across Nairobi.</w:t>
      </w:r>
    </w:p>
    <w:p>
      <w:pPr>
        <w:numPr>
          <w:ilvl w:val="0"/>
          <w:numId w:val="1008"/>
        </w:numPr>
        <w:pStyle w:val="Compact"/>
      </w:pPr>
      <w:r>
        <w:t xml:space="preserve">Led a project to improve student retention rates by 15% through mentorship and academic support initiatives.</w:t>
      </w:r>
    </w:p>
    <w:bookmarkEnd w:id="25"/>
    <w:bookmarkStart w:id="26" w:name="volunteer-work"/>
    <w:p>
      <w:pPr>
        <w:pStyle w:val="Heading3"/>
      </w:pPr>
      <w:r>
        <w:t xml:space="preserve">Volunteer Work</w:t>
      </w:r>
    </w:p>
    <w:p>
      <w:pPr>
        <w:pStyle w:val="FirstParagraph"/>
      </w:pPr>
      <w:r>
        <w:rPr>
          <w:bCs/>
          <w:b/>
        </w:rPr>
        <w:t xml:space="preserve">Reading Ambassador – Nairobi Literacy Project</w:t>
      </w:r>
    </w:p>
    <w:p>
      <w:pPr>
        <w:pStyle w:val="BodyText"/>
      </w:pPr>
      <w:r>
        <w:t xml:space="preserve">[Month Year] – [Month Year]</w:t>
      </w:r>
    </w:p>
    <w:p>
      <w:pPr>
        <w:numPr>
          <w:ilvl w:val="0"/>
          <w:numId w:val="1009"/>
        </w:numPr>
        <w:pStyle w:val="Compact"/>
      </w:pPr>
      <w:r>
        <w:t xml:space="preserve">Volunteered to teach reading and writing skills to underprivileged children in Nairobi slums.</w:t>
      </w:r>
    </w:p>
    <w:p>
      <w:pPr>
        <w:numPr>
          <w:ilvl w:val="0"/>
          <w:numId w:val="1009"/>
        </w:numPr>
        <w:pStyle w:val="Compact"/>
      </w:pPr>
      <w:r>
        <w:t xml:space="preserve">Collaborated with NGOs to distribute educational materials and organize weekly literacy sessions.</w:t>
      </w:r>
    </w:p>
    <w:p>
      <w:pPr>
        <w:pStyle w:val="FirstParagraph"/>
      </w:pPr>
      <w:r>
        <w:rPr>
          <w:bCs/>
          <w:b/>
        </w:rPr>
        <w:t xml:space="preserve">Mentor for New Teachers – Nairobi Education Network</w:t>
      </w:r>
    </w:p>
    <w:p>
      <w:pPr>
        <w:pStyle w:val="BodyText"/>
      </w:pPr>
      <w:r>
        <w:t xml:space="preserve">[Month Year] – [Month Year]</w:t>
      </w:r>
    </w:p>
    <w:p>
      <w:pPr>
        <w:numPr>
          <w:ilvl w:val="0"/>
          <w:numId w:val="1010"/>
        </w:numPr>
        <w:pStyle w:val="Compact"/>
      </w:pPr>
      <w:r>
        <w:t xml:space="preserve">Provided guidance to 10 new teachers on adapting to the challenges of teaching in Nairobi’s urban schools.</w:t>
      </w:r>
    </w:p>
    <w:p>
      <w:pPr>
        <w:numPr>
          <w:ilvl w:val="0"/>
          <w:numId w:val="1010"/>
        </w:numPr>
        <w:pStyle w:val="Compact"/>
      </w:pPr>
      <w:r>
        <w:t xml:space="preserve">Hosted workshops on classroom management and curriculum delivery for over 50 educators.</w:t>
      </w:r>
    </w:p>
    <w:bookmarkEnd w:id="26"/>
    <w:bookmarkStart w:id="27" w:name="references"/>
    <w:p>
      <w:pPr>
        <w:pStyle w:val="Heading3"/>
      </w:pPr>
      <w:r>
        <w:t xml:space="preserve">References</w:t>
      </w:r>
    </w:p>
    <w:p>
      <w:pPr>
        <w:pStyle w:val="FirstParagraph"/>
      </w:pPr>
      <w:r>
        <w:t xml:space="preserve">Available upon request. Previous employers and educational institutions in Nairobi, Kenya, can verify my professional experience and teaching effectiveness.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Secondary Teacher – Nairobi, Kenya</dc:title>
  <dc:creator/>
  <dc:language>en</dc:language>
  <cp:keywords/>
  <dcterms:created xsi:type="dcterms:W3CDTF">2025-12-11T06:04:28Z</dcterms:created>
  <dcterms:modified xsi:type="dcterms:W3CDTF">2025-12-11T06:04:28Z</dcterms:modified>
</cp:coreProperties>
</file>

<file path=docProps/custom.xml><?xml version="1.0" encoding="utf-8"?>
<Properties xmlns="http://schemas.openxmlformats.org/officeDocument/2006/custom-properties" xmlns:vt="http://schemas.openxmlformats.org/officeDocument/2006/docPropsVTypes"/>
</file>