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Secondary</w:t>
      </w:r>
      <w:r>
        <w:t xml:space="preserve"> </w:t>
      </w:r>
      <w:r>
        <w:t xml:space="preserve">Teacher</w:t>
      </w:r>
      <w:r>
        <w:t xml:space="preserve"> </w:t>
      </w:r>
      <w:r>
        <w:t xml:space="preserve">in</w:t>
      </w:r>
      <w:r>
        <w:t xml:space="preserve"> </w:t>
      </w:r>
      <w:r>
        <w:t xml:space="preserve">Lima,</w:t>
      </w:r>
      <w:r>
        <w:t xml:space="preserve"> </w:t>
      </w:r>
      <w:r>
        <w:t xml:space="preserve">Peru</w:t>
      </w:r>
    </w:p>
    <w:bookmarkStart w:id="28" w:name="maria-elena-gutierrez"/>
    <w:p>
      <w:pPr>
        <w:pStyle w:val="Heading1"/>
      </w:pPr>
      <w:r>
        <w:t xml:space="preserve">Maria Elena Gutierrez</w:t>
      </w:r>
    </w:p>
    <w:p>
      <w:pPr>
        <w:pStyle w:val="FirstParagraph"/>
      </w:pPr>
      <w:r>
        <w:t xml:space="preserve">Secondary Teacher | Lima, Peru | Email: maria.gutierrez@peru.edu | Phone: +51 998 765 4321</w:t>
      </w:r>
    </w:p>
    <w:bookmarkStart w:id="20" w:name="professional-summary"/>
    <w:p>
      <w:pPr>
        <w:pStyle w:val="Heading2"/>
      </w:pPr>
      <w:r>
        <w:t xml:space="preserve">Professional Summary</w:t>
      </w:r>
    </w:p>
    <w:p>
      <w:pPr>
        <w:pStyle w:val="FirstParagraph"/>
      </w:pPr>
      <w:r>
        <w:t xml:space="preserve">Dedicated and passionate Secondary Teacher with over eight years of experience in delivering high-quality education to students in Lima, Peru. Specializing in secondary curriculum development, classroom management, and fostering student engagement through innovative teaching methodologies. Committed to aligning pedagogical practices with the national educational standards of Peru while addressing the unique needs of students in Lima's diverse academic environments. Proven expertise in creating inclusive learning spaces that promote critical thinking, cultural awareness, and academic excellence. A strong advocate for education as a tool for social empowerment, with a focus on preparing secondary students for higher education and professional success.</w:t>
      </w:r>
    </w:p>
    <w:bookmarkEnd w:id="20"/>
    <w:bookmarkStart w:id="21" w:name="education"/>
    <w:p>
      <w:pPr>
        <w:pStyle w:val="Heading2"/>
      </w:pPr>
      <w:r>
        <w:t xml:space="preserve">Education</w:t>
      </w:r>
    </w:p>
    <w:p>
      <w:pPr>
        <w:numPr>
          <w:ilvl w:val="0"/>
          <w:numId w:val="1001"/>
        </w:numPr>
        <w:pStyle w:val="Compact"/>
      </w:pPr>
      <w:r>
        <w:rPr>
          <w:bCs/>
          <w:b/>
        </w:rPr>
        <w:t xml:space="preserve">Bachelor of Education in Secondary Teaching</w:t>
      </w:r>
      <w:r>
        <w:t xml:space="preserve"> </w:t>
      </w:r>
      <w:r>
        <w:t xml:space="preserve">Universidad Nacional Mayor de San Marcos, Lima, Peru</w:t>
      </w:r>
      <w:r>
        <w:t xml:space="preserve"> </w:t>
      </w:r>
      <w:r>
        <w:t xml:space="preserve">Graduated: June 2014</w:t>
      </w:r>
      <w:r>
        <w:t xml:space="preserve"> </w:t>
      </w:r>
      <w:r>
        <w:t xml:space="preserve">Major: Pedagogy and Curriculum Development | Minor: Spanish Literature</w:t>
      </w:r>
    </w:p>
    <w:p>
      <w:pPr>
        <w:numPr>
          <w:ilvl w:val="0"/>
          <w:numId w:val="1001"/>
        </w:numPr>
        <w:pStyle w:val="Compact"/>
      </w:pPr>
      <w:r>
        <w:rPr>
          <w:bCs/>
          <w:b/>
        </w:rPr>
        <w:t xml:space="preserve">Master’s Degree in Educational Innovation</w:t>
      </w:r>
      <w:r>
        <w:t xml:space="preserve"> </w:t>
      </w:r>
      <w:r>
        <w:t xml:space="preserve">Universidad del Pacifico, Lima, Peru</w:t>
      </w:r>
      <w:r>
        <w:t xml:space="preserve"> </w:t>
      </w:r>
      <w:r>
        <w:t xml:space="preserve">Graduated: December 2017</w:t>
      </w:r>
      <w:r>
        <w:t xml:space="preserve"> </w:t>
      </w:r>
      <w:r>
        <w:t xml:space="preserve">Specialization: Technology Integration in Secondary Education | Thesis Title: "Enhancing Critical Thinking Through Digital Tools in Peruvian Classrooms"</w:t>
      </w:r>
    </w:p>
    <w:bookmarkEnd w:id="21"/>
    <w:bookmarkStart w:id="22" w:name="teaching-experience"/>
    <w:p>
      <w:pPr>
        <w:pStyle w:val="Heading2"/>
      </w:pPr>
      <w:r>
        <w:t xml:space="preserve">Teaching Experience</w:t>
      </w:r>
    </w:p>
    <w:p>
      <w:pPr>
        <w:numPr>
          <w:ilvl w:val="0"/>
          <w:numId w:val="1002"/>
        </w:numPr>
        <w:pStyle w:val="Compact"/>
      </w:pPr>
      <w:r>
        <w:rPr>
          <w:bCs/>
          <w:b/>
        </w:rPr>
        <w:t xml:space="preserve">Secondary Teacher, English Language &amp; Literature</w:t>
      </w:r>
      <w:r>
        <w:t xml:space="preserve"> </w:t>
      </w:r>
      <w:r>
        <w:t xml:space="preserve">Colegio Nacional de Lima (CNL), Lima, Peru</w:t>
      </w:r>
      <w:r>
        <w:t xml:space="preserve"> </w:t>
      </w:r>
      <w:r>
        <w:t xml:space="preserve">August 2018 – Present</w:t>
      </w:r>
      <w:r>
        <w:t xml:space="preserve"> </w:t>
      </w:r>
      <w:r>
        <w:t xml:space="preserve">- Designed and implemented a comprehensive English curriculum aligned with the Peruvian Ministry of Education standards.</w:t>
      </w:r>
      <w:r>
        <w:t xml:space="preserve"> </w:t>
      </w:r>
      <w:r>
        <w:t xml:space="preserve">- Integrated technology-based tools such as interactive whiteboards and educational apps to enhance student engagement.</w:t>
      </w:r>
      <w:r>
        <w:t xml:space="preserve"> </w:t>
      </w:r>
      <w:r>
        <w:t xml:space="preserve">- Mentored three new teachers in classroom management strategies and assessment techniques.</w:t>
      </w:r>
      <w:r>
        <w:t xml:space="preserve"> </w:t>
      </w:r>
      <w:r>
        <w:t xml:space="preserve">- Collaborated with the school's administration to develop extracurricular activities, including a debate club and writing workshops for secondary students.</w:t>
      </w:r>
      <w:r>
        <w:t xml:space="preserve"> </w:t>
      </w:r>
      <w:r>
        <w:t xml:space="preserve">- Achieved a 95% student pass rate in national standardized exams (Evaluación Censal de Estudiantes) for Grades 10–12.</w:t>
      </w:r>
    </w:p>
    <w:p>
      <w:pPr>
        <w:numPr>
          <w:ilvl w:val="0"/>
          <w:numId w:val="1002"/>
        </w:numPr>
        <w:pStyle w:val="Compact"/>
      </w:pPr>
      <w:r>
        <w:rPr>
          <w:bCs/>
          <w:b/>
        </w:rPr>
        <w:t xml:space="preserve">Secondary Teacher, Social Studies</w:t>
      </w:r>
      <w:r>
        <w:t xml:space="preserve"> </w:t>
      </w:r>
      <w:r>
        <w:t xml:space="preserve">Instituto Educativo Santa Rosa, Lima, Peru</w:t>
      </w:r>
      <w:r>
        <w:t xml:space="preserve"> </w:t>
      </w:r>
      <w:r>
        <w:t xml:space="preserve">January 2015 – July 2018</w:t>
      </w:r>
      <w:r>
        <w:t xml:space="preserve"> </w:t>
      </w:r>
      <w:r>
        <w:t xml:space="preserve">- Taught social studies to Grades 9–12, emphasizing historical and cultural contexts relevant to Peru's development.</w:t>
      </w:r>
      <w:r>
        <w:t xml:space="preserve"> </w:t>
      </w:r>
      <w:r>
        <w:t xml:space="preserve">- Organized field trips to local museums and historical sites in Lima to contextualize classroom learning.</w:t>
      </w:r>
      <w:r>
        <w:t xml:space="preserve"> </w:t>
      </w:r>
      <w:r>
        <w:t xml:space="preserve">- Developed a student-led research project on Peruvian regional diversity, which was recognized by the Ministry of Education for its innovative approach.</w:t>
      </w:r>
      <w:r>
        <w:t xml:space="preserve"> </w:t>
      </w:r>
      <w:r>
        <w:t xml:space="preserve">- Led workshops for parents on effective communication strategies to support their children's academic growth.</w:t>
      </w:r>
    </w:p>
    <w:bookmarkEnd w:id="22"/>
    <w:bookmarkStart w:id="23" w:name="skills"/>
    <w:p>
      <w:pPr>
        <w:pStyle w:val="Heading2"/>
      </w:pPr>
      <w:r>
        <w:t xml:space="preserve">Skills</w:t>
      </w:r>
    </w:p>
    <w:p>
      <w:pPr>
        <w:numPr>
          <w:ilvl w:val="0"/>
          <w:numId w:val="1003"/>
        </w:numPr>
        <w:pStyle w:val="Compact"/>
      </w:pPr>
      <w:r>
        <w:t xml:space="preserve">Fluent in Spanish and English (TOEFL iBT score: 112)</w:t>
      </w:r>
    </w:p>
    <w:p>
      <w:pPr>
        <w:numPr>
          <w:ilvl w:val="0"/>
          <w:numId w:val="1003"/>
        </w:numPr>
        <w:pStyle w:val="Compact"/>
      </w:pPr>
      <w:r>
        <w:t xml:space="preserve">Proficient in Microsoft Office Suite, Google Classroom, and educational software like Kahoot! and Nearpod</w:t>
      </w:r>
    </w:p>
    <w:p>
      <w:pPr>
        <w:numPr>
          <w:ilvl w:val="0"/>
          <w:numId w:val="1003"/>
        </w:numPr>
        <w:pStyle w:val="Compact"/>
      </w:pPr>
      <w:r>
        <w:t xml:space="preserve">Experienced in differentiated instruction for diverse learning needs</w:t>
      </w:r>
    </w:p>
    <w:p>
      <w:pPr>
        <w:numPr>
          <w:ilvl w:val="0"/>
          <w:numId w:val="1003"/>
        </w:numPr>
        <w:pStyle w:val="Compact"/>
      </w:pPr>
      <w:r>
        <w:t xml:space="preserve">Certified in First Aid and CPR (Peru National Red Cross)</w:t>
      </w:r>
    </w:p>
    <w:p>
      <w:pPr>
        <w:numPr>
          <w:ilvl w:val="0"/>
          <w:numId w:val="1003"/>
        </w:numPr>
        <w:pStyle w:val="Compact"/>
      </w:pPr>
      <w:r>
        <w:t xml:space="preserve">Strong interpersonal skills with a focus on student-centered learning</w:t>
      </w:r>
    </w:p>
    <w:p>
      <w:pPr>
        <w:numPr>
          <w:ilvl w:val="0"/>
          <w:numId w:val="1003"/>
        </w:numPr>
        <w:pStyle w:val="Compact"/>
      </w:pPr>
      <w:r>
        <w:t xml:space="preserve">Skilled in creating culturally responsive lesson plans that reflect Lima's multicultural environment</w:t>
      </w:r>
    </w:p>
    <w:bookmarkEnd w:id="23"/>
    <w:bookmarkStart w:id="24" w:name="certifications-professional-development"/>
    <w:p>
      <w:pPr>
        <w:pStyle w:val="Heading2"/>
      </w:pPr>
      <w:r>
        <w:t xml:space="preserve">Certifications &amp; Professional Development</w:t>
      </w:r>
    </w:p>
    <w:p>
      <w:pPr>
        <w:numPr>
          <w:ilvl w:val="0"/>
          <w:numId w:val="1004"/>
        </w:numPr>
        <w:pStyle w:val="Compact"/>
      </w:pPr>
      <w:r>
        <w:rPr>
          <w:bCs/>
          <w:b/>
        </w:rPr>
        <w:t xml:space="preserve">Peruvian Ministry of Education (Minedu) Certification in Secondary Teaching</w:t>
      </w:r>
      <w:r>
        <w:t xml:space="preserve"> </w:t>
      </w:r>
      <w:r>
        <w:t xml:space="preserve">Lima, Peru | 2014</w:t>
      </w:r>
    </w:p>
    <w:p>
      <w:pPr>
        <w:numPr>
          <w:ilvl w:val="0"/>
          <w:numId w:val="1004"/>
        </w:numPr>
        <w:pStyle w:val="Compact"/>
      </w:pPr>
      <w:r>
        <w:rPr>
          <w:bCs/>
          <w:b/>
        </w:rPr>
        <w:t xml:space="preserve">Google for Education Certified Educator Level 1</w:t>
      </w:r>
      <w:r>
        <w:t xml:space="preserve"> </w:t>
      </w:r>
      <w:r>
        <w:t xml:space="preserve">Online Certification | 2020</w:t>
      </w:r>
    </w:p>
    <w:p>
      <w:pPr>
        <w:numPr>
          <w:ilvl w:val="0"/>
          <w:numId w:val="1004"/>
        </w:numPr>
        <w:pStyle w:val="Compact"/>
      </w:pPr>
      <w:r>
        <w:rPr>
          <w:bCs/>
          <w:b/>
        </w:rPr>
        <w:t xml:space="preserve">Courses on Inclusive Education and Student Assessment</w:t>
      </w:r>
      <w:r>
        <w:t xml:space="preserve"> </w:t>
      </w:r>
      <w:r>
        <w:t xml:space="preserve">Universidad Peruana de Ciencias Aplicadas (UPC), Lima, Peru | 2019</w:t>
      </w:r>
    </w:p>
    <w:bookmarkEnd w:id="24"/>
    <w:bookmarkStart w:id="25"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w:t>
      </w:r>
    </w:p>
    <w:p>
      <w:pPr>
        <w:numPr>
          <w:ilvl w:val="0"/>
          <w:numId w:val="1005"/>
        </w:numPr>
        <w:pStyle w:val="Compact"/>
      </w:pPr>
      <w:r>
        <w:t xml:space="preserve">Basic knowledge of Quechua (spoken in Lima's multicultural communities)</w:t>
      </w:r>
    </w:p>
    <w:bookmarkEnd w:id="25"/>
    <w:bookmarkStart w:id="26" w:name="additional-information"/>
    <w:p>
      <w:pPr>
        <w:pStyle w:val="Heading2"/>
      </w:pPr>
      <w:r>
        <w:t xml:space="preserve">Additional Information</w:t>
      </w:r>
    </w:p>
    <w:p>
      <w:pPr>
        <w:pStyle w:val="FirstParagraph"/>
      </w:pPr>
      <w:r>
        <w:t xml:space="preserve">As a Secondary Teacher in Lima, Peru, I have consistently focused on bridging the gap between academic excellence and real-world application. My teaching philosophy centers on creating dynamic classrooms where students feel empowered to explore, question, and grow. In Lima's competitive educational landscape, I prioritize preparing students for the challenges of higher education and the global job market while instilling a deep appreciation for Peru's cultural heritage. My work has contributed to improving student outcomes in schools across Lima, from urban public institutions to private academies. I am committed to continuous professional growth and remain actively involved in teacher training initiatives supported by local educational organizations.</w:t>
      </w:r>
    </w:p>
    <w:bookmarkEnd w:id="26"/>
    <w:bookmarkStart w:id="27" w:name="references"/>
    <w:p>
      <w:pPr>
        <w:pStyle w:val="Heading2"/>
      </w:pPr>
      <w:r>
        <w:t xml:space="preserve">References</w:t>
      </w:r>
    </w:p>
    <w:p>
      <w:pPr>
        <w:pStyle w:val="FirstParagraph"/>
      </w:pPr>
      <w:r>
        <w:t xml:space="preserve">Available upon request. Please contact me at maria.gutierrez@peru.edu for references from school administrators and colleagues in Lima, Peru.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Secondary Teacher in Lima, Peru</dc:title>
  <dc:creator/>
  <dc:language>en</dc:language>
  <cp:keywords/>
  <dcterms:created xsi:type="dcterms:W3CDTF">2025-12-10T20:40:39Z</dcterms:created>
  <dcterms:modified xsi:type="dcterms:W3CDTF">2025-12-10T20:40:39Z</dcterms:modified>
</cp:coreProperties>
</file>

<file path=docProps/custom.xml><?xml version="1.0" encoding="utf-8"?>
<Properties xmlns="http://schemas.openxmlformats.org/officeDocument/2006/custom-properties" xmlns:vt="http://schemas.openxmlformats.org/officeDocument/2006/docPropsVTypes"/>
</file>