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3" w:name="secondary-teacher-resume"/>
    <w:p>
      <w:pPr>
        <w:pStyle w:val="Heading1"/>
      </w:pPr>
      <w:r>
        <w:t xml:space="preserve">Secondary Teacher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Secondary Teacher with over [X years] of experience in delivering high-quality education to students aged 11–18. My career has been rooted in the United Kingdom, specifically Birmingham, where I have contributed to shaping young minds through innovative teaching methods and a commitment to academic excellence. As a qualified Secondary Teacher in the UK, I specialize in [Subject/Subjects], with a proven ability to engage students, foster critical thinking, and align lessons with national curricula such as GCSE and A-Level specifications. My work in Birmingham has allowed me to collaborate with diverse communities, ensuring inclusive education that meets the needs of all learners.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1b7347070dfb7b112b9fb9cbdb242c8540a48e5"/>
    <w:p>
      <w:pPr>
        <w:pStyle w:val="Heading3"/>
      </w:pPr>
      <w:r>
        <w:t xml:space="preserve">Secondary Teacher - [School Name], Birmingham, UK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Delivered dynamic lessons in [Subject] to students across Key Stages 3 and 4, achieving consistent improvements in student performance and engagement.</w:t>
      </w:r>
    </w:p>
    <w:p>
      <w:pPr>
        <w:numPr>
          <w:ilvl w:val="0"/>
          <w:numId w:val="1001"/>
        </w:numPr>
        <w:pStyle w:val="Compact"/>
      </w:pPr>
      <w:r>
        <w:t xml:space="preserve">Designed and implemented cross-curricular projects that aligned with the Department for Education (DfE) standards, enhancing students’ analytical and problem-solving skills.</w:t>
      </w:r>
    </w:p>
    <w:p>
      <w:pPr>
        <w:numPr>
          <w:ilvl w:val="0"/>
          <w:numId w:val="1001"/>
        </w:numPr>
        <w:pStyle w:val="Compact"/>
      </w:pPr>
      <w:r>
        <w:t xml:space="preserve">Provided one-on-one mentoring to students requiring additional support, contributing to a 25% increase in pass rates for GCSE exams in [Subject] over three years.</w:t>
      </w:r>
    </w:p>
    <w:p>
      <w:pPr>
        <w:numPr>
          <w:ilvl w:val="0"/>
          <w:numId w:val="1001"/>
        </w:numPr>
        <w:pStyle w:val="Compact"/>
      </w:pPr>
      <w:r>
        <w:t xml:space="preserve">Collaborated with colleagues to develop schemes of work and assessment strategies, ensuring alignment with the UK’s National Curriculum and Ofsted inspection criteria.</w:t>
      </w:r>
    </w:p>
    <w:p>
      <w:pPr>
        <w:numPr>
          <w:ilvl w:val="0"/>
          <w:numId w:val="1001"/>
        </w:numPr>
        <w:pStyle w:val="Compact"/>
      </w:pPr>
      <w:r>
        <w:t xml:space="preserve">Participated in professional development programs hosted by Birmingham Education Authority, focusing on inclusive teaching practices and classroom management techniques.</w:t>
      </w:r>
    </w:p>
    <w:bookmarkEnd w:id="22"/>
    <w:bookmarkStart w:id="23" w:name="Xe98494fd89b64da01b7f15a23d8a261e2411595"/>
    <w:p>
      <w:pPr>
        <w:pStyle w:val="Heading3"/>
      </w:pPr>
      <w:r>
        <w:t xml:space="preserve">Teaching Assistant - [School Name], Birmingham, UK</w:t>
      </w:r>
    </w:p>
    <w:p>
      <w:pPr>
        <w:pStyle w:val="FirstParagraph"/>
      </w:pPr>
      <w:r>
        <w:rPr>
          <w:iCs/>
          <w:i/>
        </w:rPr>
        <w:t xml:space="preserve">January 2015 – August 2018</w:t>
      </w:r>
    </w:p>
    <w:p>
      <w:pPr>
        <w:numPr>
          <w:ilvl w:val="0"/>
          <w:numId w:val="1002"/>
        </w:numPr>
        <w:pStyle w:val="Compact"/>
      </w:pPr>
      <w:r>
        <w:t xml:space="preserve">Supported Secondary Teachers in delivering lessons to classes of up to 30 students, ensuring a safe and productive learning environment.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differentiated resources for students with varying abilities, including those with special educational needs (SEN).</w:t>
      </w:r>
    </w:p>
    <w:p>
      <w:pPr>
        <w:numPr>
          <w:ilvl w:val="0"/>
          <w:numId w:val="1002"/>
        </w:numPr>
        <w:pStyle w:val="Compact"/>
      </w:pPr>
      <w:r>
        <w:t xml:space="preserve">Monitored student progress through regular assessments and provided detailed feedback to both teachers and parents.</w:t>
      </w:r>
    </w:p>
    <w:p>
      <w:pPr>
        <w:numPr>
          <w:ilvl w:val="0"/>
          <w:numId w:val="1002"/>
        </w:numPr>
        <w:pStyle w:val="Compact"/>
      </w:pPr>
      <w:r>
        <w:t xml:space="preserve">Fostered a positive classroom culture by organizing extracurricular activities such as science fairs and debate clubs, which promoted teamwork and leadership skills.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1739dad18b7c48ba1452f8304a552d9719820f"/>
    <w:p>
      <w:pPr>
        <w:pStyle w:val="Heading3"/>
      </w:pPr>
      <w:r>
        <w:t xml:space="preserve">MSc in Education - [University Name], Birmingham, UK</w:t>
      </w:r>
    </w:p>
    <w:p>
      <w:pPr>
        <w:pStyle w:val="FirstParagraph"/>
      </w:pPr>
      <w:r>
        <w:rPr>
          <w:iCs/>
          <w:i/>
        </w:rPr>
        <w:t xml:space="preserve">September 2014 – June 2016</w:t>
      </w:r>
    </w:p>
    <w:p>
      <w:pPr>
        <w:numPr>
          <w:ilvl w:val="0"/>
          <w:numId w:val="1003"/>
        </w:numPr>
        <w:pStyle w:val="Compact"/>
      </w:pPr>
      <w:r>
        <w:t xml:space="preserve">Specialized in Secondary Pedagogy and Curriculum Design, with a focus on the UK educational landscape.</w:t>
      </w:r>
    </w:p>
    <w:p>
      <w:pPr>
        <w:numPr>
          <w:ilvl w:val="0"/>
          <w:numId w:val="1003"/>
        </w:numPr>
        <w:pStyle w:val="Compact"/>
      </w:pPr>
      <w:r>
        <w:t xml:space="preserve">Conducted research on effective teaching strategies for diverse student populations, published in [Journal Name] (if applicable).</w:t>
      </w:r>
    </w:p>
    <w:bookmarkEnd w:id="25"/>
    <w:bookmarkStart w:id="26" w:name="X23607cab9f426cc0d452a20fb1952bba68381c7"/>
    <w:p>
      <w:pPr>
        <w:pStyle w:val="Heading3"/>
      </w:pPr>
      <w:r>
        <w:t xml:space="preserve">BEd (Hons) in [Subject] - [University Name], Birmingham, UK</w:t>
      </w:r>
    </w:p>
    <w:p>
      <w:pPr>
        <w:pStyle w:val="FirstParagraph"/>
      </w:pPr>
      <w:r>
        <w:rPr>
          <w:iCs/>
          <w:i/>
        </w:rPr>
        <w:t xml:space="preserve">September 2011 – June 2014</w:t>
      </w:r>
    </w:p>
    <w:p>
      <w:pPr>
        <w:numPr>
          <w:ilvl w:val="0"/>
          <w:numId w:val="1004"/>
        </w:numPr>
        <w:pStyle w:val="Compact"/>
      </w:pPr>
      <w:r>
        <w:t xml:space="preserve">Completed a PGCE (Postgraduate Certificate in Education) with a focus on Secondary Teacher training, including placements at local Birmingham schools.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classroom management, lesson planning, and assessment techniques tailored to the UK’s educational framework.</w:t>
      </w:r>
    </w:p>
    <w:bookmarkEnd w:id="26"/>
    <w:bookmarkEnd w:id="27"/>
    <w:bookmarkStart w:id="29" w:name="skills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Proficient in delivering curriculum-based lessons aligned with GCSE, A-Level, and BTEC specifications in the UK.</w:t>
      </w:r>
    </w:p>
    <w:p>
      <w:pPr>
        <w:numPr>
          <w:ilvl w:val="0"/>
          <w:numId w:val="1005"/>
        </w:numPr>
        <w:pStyle w:val="Compact"/>
      </w:pPr>
      <w:r>
        <w:t xml:space="preserve">Expertise in using digital tools such as SMART Boards, Google Classroom, and educational software to enhance student engagement.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skills, with experience working with students from diverse cultural backgrounds in Birmingham.</w:t>
      </w:r>
    </w:p>
    <w:p>
      <w:pPr>
        <w:numPr>
          <w:ilvl w:val="0"/>
          <w:numId w:val="1005"/>
        </w:numPr>
        <w:pStyle w:val="Compact"/>
      </w:pPr>
      <w:r>
        <w:t xml:space="preserve">Ability to create inclusive lesson plans that accommodate different learning styles and needs.</w:t>
      </w:r>
    </w:p>
    <w:p>
      <w:pPr>
        <w:numPr>
          <w:ilvl w:val="0"/>
          <w:numId w:val="1005"/>
        </w:numPr>
        <w:pStyle w:val="Compact"/>
      </w:pPr>
      <w:r>
        <w:t xml:space="preserve">Experienced in preparing students for standardized assessments and providing targeted support to improve results.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Qualified Teacher Status (QTS):</w:t>
      </w:r>
      <w:r>
        <w:t xml:space="preserve"> </w:t>
      </w:r>
      <w:r>
        <w:t xml:space="preserve">[Issuing Authority],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for Schools:</w:t>
      </w:r>
      <w:r>
        <w:t xml:space="preserve"> </w:t>
      </w:r>
      <w:r>
        <w:t xml:space="preserve">[Organization],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 Educational Needs and Disabilities (SEND) Training:</w:t>
      </w:r>
      <w:r>
        <w:t xml:space="preserve"> </w:t>
      </w:r>
      <w:r>
        <w:t xml:space="preserve">Birmingham Local Authority, [Year]</w:t>
      </w:r>
    </w:p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Birmingham Teaching and Learning Conference (2023):</w:t>
      </w:r>
      <w:r>
        <w:t xml:space="preserve"> </w:t>
      </w:r>
      <w:r>
        <w:t xml:space="preserve">Attended workshops on innovative teaching methods and classroom technology integration.</w:t>
      </w:r>
    </w:p>
    <w:p>
      <w:pPr>
        <w:pStyle w:val="BodyText"/>
      </w:pPr>
      <w:r>
        <w:rPr>
          <w:bCs/>
          <w:b/>
        </w:rPr>
        <w:t xml:space="preserve">National Association of Schoolmasters Union of Women Managers (NASUWT) Membership:</w:t>
      </w:r>
      <w:r>
        <w:t xml:space="preserve"> </w:t>
      </w:r>
      <w:r>
        <w:t xml:space="preserve">Active member since 2019, participating in local networking events and advocacy initiatives.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p>
      <w:pPr>
        <w:pStyle w:val="BodyText"/>
      </w:pPr>
      <w:r>
        <w:rPr>
          <w:bCs/>
          <w:b/>
        </w:rPr>
        <w:t xml:space="preserve">Hobbies/Interests:</w:t>
      </w:r>
      <w:r>
        <w:t xml:space="preserve"> </w:t>
      </w:r>
      <w:r>
        <w:t xml:space="preserve">Volunteering with local community programs in Birmingham, reading educational journals, and attending teacher training webinars.</w:t>
      </w:r>
    </w:p>
    <w:bookmarkEnd w:id="32"/>
    <w:p>
      <w:pPr>
        <w:pStyle w:val="BodyText"/>
      </w:pPr>
      <w:r>
        <w:t xml:space="preserve">This resume is tailored for the United Kingdom Birmingham education sector, emphasizing the role of a Secondary Teacher within the UK’s academic framework.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Secondary Teacher - United Kingdom Birmingham</dc:title>
  <dc:creator/>
  <dc:language>en</dc:language>
  <cp:keywords/>
  <dcterms:created xsi:type="dcterms:W3CDTF">2026-06-02T12:52:51Z</dcterms:created>
  <dcterms:modified xsi:type="dcterms:W3CDTF">2026-06-02T12:52:51Z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