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(212) 555-0198</w:t>
      </w:r>
      <w:r>
        <w:br/>
      </w:r>
      <w:r>
        <w:rPr>
          <w:bCs/>
          <w:b/>
        </w:rPr>
        <w:t xml:space="preserve">Address:</w:t>
      </w:r>
      <w:r>
        <w:t xml:space="preserve"> </w:t>
      </w:r>
      <w:r>
        <w:t xml:space="preserve">123 West 54th Street, New York, NY 10019, United States</w:t>
      </w:r>
    </w:p>
    <w:bookmarkEnd w:id="20"/>
    <w:bookmarkStart w:id="21" w:name="professional-summary"/>
    <w:p>
      <w:pPr>
        <w:pStyle w:val="Heading2"/>
      </w:pPr>
      <w:r>
        <w:t xml:space="preserve">Professional Summary</w:t>
      </w:r>
    </w:p>
    <w:p>
      <w:pPr>
        <w:pStyle w:val="FirstParagraph"/>
      </w:pPr>
      <w:r>
        <w:t xml:space="preserve">A dedicated and experienced Secondary Teacher with over eight years of teaching excellence in the United States New York City public school system. Specialized in grades 6–12, with a focus on English Language Arts and Social Studies. Passionate about fostering critical thinking, cultural awareness, and academic growth in students from diverse backgrounds. Proven ability to create inclusive classroom environments that align with New York City's educational standards and the broader goals of the United States education system.</w:t>
      </w:r>
    </w:p>
    <w:bookmarkEnd w:id="21"/>
    <w:bookmarkStart w:id="22" w:name="education"/>
    <w:p>
      <w:pPr>
        <w:pStyle w:val="Heading2"/>
      </w:pPr>
      <w:r>
        <w:t xml:space="preserve">Education</w:t>
      </w:r>
    </w:p>
    <w:p>
      <w:pPr>
        <w:pStyle w:val="FirstParagraph"/>
      </w:pPr>
      <w:r>
        <w:rPr>
          <w:bCs/>
          <w:b/>
        </w:rPr>
        <w:t xml:space="preserve">Master of Arts in Education</w:t>
      </w:r>
      <w:r>
        <w:br/>
      </w:r>
      <w:r>
        <w:t xml:space="preserve">Columbia University, Teachers College</w:t>
      </w:r>
      <w:r>
        <w:br/>
      </w:r>
      <w:r>
        <w:t xml:space="preserve">New York, NY | Graduated: May 2015</w:t>
      </w:r>
      <w:r>
        <w:br/>
      </w:r>
      <w:r>
        <w:t xml:space="preserve">Specialization: Secondary Education (English/History)</w:t>
      </w:r>
    </w:p>
    <w:p>
      <w:pPr>
        <w:pStyle w:val="BodyText"/>
      </w:pPr>
      <w:r>
        <w:rPr>
          <w:bCs/>
          <w:b/>
        </w:rPr>
        <w:t xml:space="preserve">Bachelor of Science in English Literature</w:t>
      </w:r>
      <w:r>
        <w:br/>
      </w:r>
      <w:r>
        <w:t xml:space="preserve">New York University (NYU)</w:t>
      </w:r>
      <w:r>
        <w:br/>
      </w:r>
      <w:r>
        <w:t xml:space="preserve">New York, NY | Graduated: May 2011</w:t>
      </w:r>
    </w:p>
    <w:bookmarkEnd w:id="22"/>
    <w:bookmarkStart w:id="23" w:name="teaching-experience"/>
    <w:p>
      <w:pPr>
        <w:pStyle w:val="Heading2"/>
      </w:pPr>
      <w:r>
        <w:t xml:space="preserve">Teaching Experience</w:t>
      </w:r>
    </w:p>
    <w:p>
      <w:pPr>
        <w:pStyle w:val="FirstParagraph"/>
      </w:pPr>
      <w:r>
        <w:rPr>
          <w:bCs/>
          <w:b/>
        </w:rPr>
        <w:t xml:space="preserve">Secondary Teacher (English/History)</w:t>
      </w:r>
      <w:r>
        <w:br/>
      </w:r>
      <w:r>
        <w:t xml:space="preserve">Manhattan High School, New York City Public Schools</w:t>
      </w:r>
      <w:r>
        <w:br/>
      </w:r>
      <w:r>
        <w:t xml:space="preserve">September 2018 – Present</w:t>
      </w:r>
      <w:r>
        <w:br/>
      </w:r>
      <w:r>
        <w:t xml:space="preserve">- Designed and implemented curriculum aligned with the New York State Learning Standards for English Language Arts and Social Studies.</w:t>
      </w:r>
      <w:r>
        <w:br/>
      </w:r>
      <w:r>
        <w:t xml:space="preserve">- Taught grades 9–12, focusing on literary analysis, historical research, and critical writing skills.</w:t>
      </w:r>
      <w:r>
        <w:br/>
      </w:r>
      <w:r>
        <w:t xml:space="preserve">- Developed interdisciplinary units that integrated technology (e.g., digital storytelling, virtual museum tours) to engage students in the United States New York City context.</w:t>
      </w:r>
      <w:r>
        <w:br/>
      </w:r>
      <w:r>
        <w:t xml:space="preserve">- Mentored 10+ student teachers from local universities as part of the NYC Teaching Fellows Program.</w:t>
      </w:r>
      <w:r>
        <w:br/>
      </w:r>
      <w:r>
        <w:t xml:space="preserve">- Collaborated with colleagues to improve school-wide assessment practices and student performance metrics.</w:t>
      </w:r>
    </w:p>
    <w:p>
      <w:pPr>
        <w:pStyle w:val="BodyText"/>
      </w:pPr>
      <w:r>
        <w:rPr>
          <w:bCs/>
          <w:b/>
        </w:rPr>
        <w:t xml:space="preserve">Adjunct Faculty</w:t>
      </w:r>
      <w:r>
        <w:br/>
      </w:r>
      <w:r>
        <w:t xml:space="preserve">Queens College, City University of New York (CUNY)</w:t>
      </w:r>
      <w:r>
        <w:br/>
      </w:r>
      <w:r>
        <w:t xml:space="preserve">January 2016 – December 2017</w:t>
      </w:r>
      <w:r>
        <w:br/>
      </w:r>
      <w:r>
        <w:t xml:space="preserve">- Taught courses on American History and Composition to undergraduate students.</w:t>
      </w:r>
      <w:r>
        <w:br/>
      </w:r>
      <w:r>
        <w:t xml:space="preserve">- Conducted workshops on culturally responsive teaching for educators in the United States New York City area.</w:t>
      </w:r>
    </w:p>
    <w:p>
      <w:pPr>
        <w:pStyle w:val="BodyText"/>
      </w:pPr>
      <w:r>
        <w:rPr>
          <w:bCs/>
          <w:b/>
        </w:rPr>
        <w:t xml:space="preserve">English Teacher</w:t>
      </w:r>
      <w:r>
        <w:br/>
      </w:r>
      <w:r>
        <w:t xml:space="preserve">Brooklyn International School, New York City Public Schools</w:t>
      </w:r>
      <w:r>
        <w:br/>
      </w:r>
      <w:r>
        <w:t xml:space="preserve">August 2015 – August 2018</w:t>
      </w:r>
      <w:r>
        <w:br/>
      </w:r>
      <w:r>
        <w:t xml:space="preserve">- Created differentiated instruction plans for ELL (English Language Learners) students, supporting their transition into mainstream classrooms.</w:t>
      </w:r>
      <w:r>
        <w:br/>
      </w:r>
      <w:r>
        <w:t xml:space="preserve">- Organized community-based projects that connected students to local history and civic engagement in New York City.</w:t>
      </w:r>
      <w:r>
        <w:br/>
      </w:r>
      <w:r>
        <w:t xml:space="preserve">- Led after-school clubs focused on debate, creative writing, and global citizenship.</w:t>
      </w:r>
    </w:p>
    <w:bookmarkEnd w:id="23"/>
    <w:bookmarkStart w:id="24" w:name="certifications-licenses"/>
    <w:p>
      <w:pPr>
        <w:pStyle w:val="Heading2"/>
      </w:pPr>
      <w:r>
        <w:t xml:space="preserve">Certifications &amp; Licenses</w:t>
      </w:r>
    </w:p>
    <w:p>
      <w:pPr>
        <w:pStyle w:val="FirstParagraph"/>
      </w:pPr>
      <w:r>
        <w:rPr>
          <w:bCs/>
          <w:b/>
        </w:rPr>
        <w:t xml:space="preserve">New York State Teaching Certification</w:t>
      </w:r>
      <w:r>
        <w:br/>
      </w:r>
      <w:r>
        <w:t xml:space="preserve">Grades 5–12: English and Social Studies</w:t>
      </w:r>
      <w:r>
        <w:br/>
      </w:r>
      <w:r>
        <w:t xml:space="preserve">Issued by the New York State Education Department (NYSED) | Valid until 2030</w:t>
      </w:r>
    </w:p>
    <w:p>
      <w:pPr>
        <w:pStyle w:val="BodyText"/>
      </w:pPr>
      <w:r>
        <w:rPr>
          <w:bCs/>
          <w:b/>
        </w:rPr>
        <w:t xml:space="preserve">Google Certified Educator Level 2</w:t>
      </w:r>
      <w:r>
        <w:br/>
      </w:r>
      <w:r>
        <w:t xml:space="preserve">Google for Education | 2021</w:t>
      </w:r>
    </w:p>
    <w:p>
      <w:pPr>
        <w:pStyle w:val="BodyText"/>
      </w:pPr>
      <w:r>
        <w:rPr>
          <w:bCs/>
          <w:b/>
        </w:rPr>
        <w:t xml:space="preserve">Advanced Placement (AP) Reader</w:t>
      </w:r>
      <w:r>
        <w:br/>
      </w:r>
      <w:r>
        <w:t xml:space="preserve">College Board | English Language and Composition | 2019–Present</w:t>
      </w:r>
    </w:p>
    <w:bookmarkEnd w:id="24"/>
    <w:bookmarkStart w:id="25" w:name="professional-development"/>
    <w:p>
      <w:pPr>
        <w:pStyle w:val="Heading2"/>
      </w:pPr>
      <w:r>
        <w:t xml:space="preserve">Professional Development</w:t>
      </w:r>
    </w:p>
    <w:p>
      <w:pPr>
        <w:numPr>
          <w:ilvl w:val="0"/>
          <w:numId w:val="1001"/>
        </w:numPr>
        <w:pStyle w:val="Compact"/>
      </w:pPr>
      <w:r>
        <w:t xml:space="preserve">Workshop: "Inclusive Pedagogy in Urban Classrooms" – NYC Department of Education, 2023</w:t>
      </w:r>
    </w:p>
    <w:p>
      <w:pPr>
        <w:numPr>
          <w:ilvl w:val="0"/>
          <w:numId w:val="1001"/>
        </w:numPr>
        <w:pStyle w:val="Compact"/>
      </w:pPr>
      <w:r>
        <w:t xml:space="preserve">Course: "Data-Driven Instruction for Secondary Educators" – Teachers College, Columbia University, 2022</w:t>
      </w:r>
    </w:p>
    <w:p>
      <w:pPr>
        <w:numPr>
          <w:ilvl w:val="0"/>
          <w:numId w:val="1001"/>
        </w:numPr>
        <w:pStyle w:val="Compact"/>
      </w:pPr>
      <w:r>
        <w:t xml:space="preserve">Seminar: "Culturally Responsive Teaching in the United States New York City Context" – NYU Steinhardt School of Culture, Education, and Human Development, 2021</w:t>
      </w:r>
    </w:p>
    <w:p>
      <w:pPr>
        <w:numPr>
          <w:ilvl w:val="0"/>
          <w:numId w:val="1001"/>
        </w:numPr>
        <w:pStyle w:val="Compact"/>
      </w:pPr>
      <w:r>
        <w:t xml:space="preserve">Conference: National Council of Teachers of English (NCTE) Annual Meeting – New York City, 2019</w:t>
      </w:r>
    </w:p>
    <w:bookmarkEnd w:id="25"/>
    <w:bookmarkStart w:id="26" w:name="technical-skills"/>
    <w:p>
      <w:pPr>
        <w:pStyle w:val="Heading2"/>
      </w:pPr>
      <w:r>
        <w:t xml:space="preserve">Technical Skills</w:t>
      </w:r>
    </w:p>
    <w:p>
      <w:pPr>
        <w:numPr>
          <w:ilvl w:val="0"/>
          <w:numId w:val="1002"/>
        </w:numPr>
        <w:pStyle w:val="Compact"/>
      </w:pPr>
      <w:r>
        <w:t xml:space="preserve">Proficient in Google Classroom, Microsoft Office Suite, and Canvas Learning Management System.</w:t>
      </w:r>
    </w:p>
    <w:p>
      <w:pPr>
        <w:numPr>
          <w:ilvl w:val="0"/>
          <w:numId w:val="1002"/>
        </w:numPr>
        <w:pStyle w:val="Compact"/>
      </w:pPr>
      <w:r>
        <w:t xml:space="preserve">Familiar with New York City Department of Education's digital tools (e.g., Smart Response, iReady).</w:t>
      </w:r>
    </w:p>
    <w:p>
      <w:pPr>
        <w:numPr>
          <w:ilvl w:val="0"/>
          <w:numId w:val="1002"/>
        </w:numPr>
        <w:pStyle w:val="Compact"/>
      </w:pPr>
      <w:r>
        <w:t xml:space="preserve">Experienced in creating interactive lessons using Kahoot! and Nearpod.</w:t>
      </w:r>
    </w:p>
    <w:p>
      <w:pPr>
        <w:numPr>
          <w:ilvl w:val="0"/>
          <w:numId w:val="1002"/>
        </w:numPr>
        <w:pStyle w:val="Compact"/>
      </w:pPr>
      <w:r>
        <w:t xml:space="preserve">Strong data analysis skills for assessing student performance and adjusting instruction accordingly.</w:t>
      </w:r>
    </w:p>
    <w:bookmarkEnd w:id="26"/>
    <w:bookmarkStart w:id="27" w:name="references"/>
    <w:p>
      <w:pPr>
        <w:pStyle w:val="Heading2"/>
      </w:pPr>
      <w:r>
        <w:t xml:space="preserve">References</w:t>
      </w:r>
    </w:p>
    <w:p>
      <w:pPr>
        <w:pStyle w:val="FirstParagraph"/>
      </w:pPr>
      <w:r>
        <w:t xml:space="preserve">Available upon request. References include current and former colleagues from United States New York City public schools, as well as university faculty from CUNY and NYU.</w:t>
      </w:r>
    </w:p>
    <w:bookmarkEnd w:id="27"/>
    <w:p>
      <w:pPr>
        <w:pStyle w:val="BodyText"/>
      </w:pPr>
      <w:r>
        <w:t xml:space="preserve">This resume is tailored for a Secondary Teacher position in the United States New York City education system. It emphasizes alignment with local standards, cultural relevance, and the unique challenges of urban teaching environments.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United States New York City</dc:title>
  <dc:creator/>
  <dc:language>en</dc:language>
  <cp:keywords/>
  <dcterms:created xsi:type="dcterms:W3CDTF">2026-07-24T14:26:18Z</dcterms:created>
  <dcterms:modified xsi:type="dcterms:W3CDTF">2026-07-24T14:26:18Z</dcterms:modified>
</cp:coreProperties>
</file>

<file path=docProps/custom.xml><?xml version="1.0" encoding="utf-8"?>
<Properties xmlns="http://schemas.openxmlformats.org/officeDocument/2006/custom-properties" xmlns:vt="http://schemas.openxmlformats.org/officeDocument/2006/docPropsVTypes"/>
</file>