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35" w:name="resume"/>
    <w:p>
      <w:pPr>
        <w:pStyle w:val="Heading1"/>
      </w:pPr>
      <w:r>
        <w:t xml:space="preserve">Resume</w:t>
      </w:r>
    </w:p>
    <w:bookmarkStart w:id="20" w:name="X70520d43bfe8822a37fef53fcb95aac23d611f2"/>
    <w:p>
      <w:pPr>
        <w:pStyle w:val="Heading2"/>
      </w:pPr>
      <w:r>
        <w:t xml:space="preserve">Telecommunication Engineer | Australia Melbourne</w:t>
      </w:r>
    </w:p>
    <w:p>
      <w:pPr>
        <w:pStyle w:val="FirstParagraph"/>
      </w:pPr>
      <w:r>
        <w:rPr>
          <w:bCs/>
          <w:b/>
        </w:rPr>
        <w:t xml:space="preserve">Name:</w:t>
      </w:r>
      <w:r>
        <w:t xml:space="preserve"> </w:t>
      </w:r>
      <w:r>
        <w:t xml:space="preserve">John Doe</w:t>
      </w:r>
      <w:r>
        <w:br/>
      </w:r>
      <w:r>
        <w:rPr>
          <w:bCs/>
          <w:b/>
        </w:rPr>
        <w:t xml:space="preserve">Location:</w:t>
      </w:r>
      <w:r>
        <w:t xml:space="preserve"> </w:t>
      </w:r>
      <w:r>
        <w:t xml:space="preserve">Melbourne, Victoria, Australia</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LinkedIn:</w:t>
      </w:r>
      <w:r>
        <w:t xml:space="preserve"> </w:t>
      </w:r>
      <w:r>
        <w:t xml:space="preserve">linkedin.com/in/johndoe-telecom</w:t>
      </w:r>
    </w:p>
    <w:bookmarkEnd w:id="20"/>
    <w:bookmarkStart w:id="21" w:name="professional-summary"/>
    <w:p>
      <w:pPr>
        <w:pStyle w:val="Heading2"/>
      </w:pPr>
      <w:r>
        <w:t xml:space="preserve">Professional Summary</w:t>
      </w:r>
    </w:p>
    <w:p>
      <w:pPr>
        <w:pStyle w:val="FirstParagraph"/>
      </w:pPr>
      <w:r>
        <w:t xml:space="preserve">A dedicated and experienced Telecommunication Engineer with over 7 years of expertise in designing, implementing, and maintaining communication systems across Australia. Based in Melbourne, I specialize in fiber optic networks, wireless infrastructure, and 5G technologies. My work aligns with the evolving demands of the telecommunications sector in Australia Melbourne, ensuring seamless connectivity for enterprises and communities. With a strong foundation in both technical and managerial roles, I have contributed to large-scale projects that enhance network reliability and performance. My goal is to leverage my skills to support Australia’s digital transformation while staying rooted in Melbourne’s innovative tech ecosystem.</w:t>
      </w:r>
    </w:p>
    <w:bookmarkEnd w:id="21"/>
    <w:bookmarkStart w:id="25" w:name="professional-experience"/>
    <w:p>
      <w:pPr>
        <w:pStyle w:val="Heading2"/>
      </w:pPr>
      <w:r>
        <w:t xml:space="preserve">Professional Experience</w:t>
      </w:r>
    </w:p>
    <w:bookmarkStart w:id="22" w:name="senior-telecommunication-engineer"/>
    <w:p>
      <w:pPr>
        <w:pStyle w:val="Heading3"/>
      </w:pPr>
      <w:r>
        <w:t xml:space="preserve">Senior Telecommunication Engineer</w:t>
      </w:r>
    </w:p>
    <w:p>
      <w:pPr>
        <w:pStyle w:val="FirstParagraph"/>
      </w:pPr>
      <w:r>
        <w:rPr>
          <w:bCs/>
          <w:b/>
        </w:rPr>
        <w:t xml:space="preserve">Optus Pty Ltd, Melbourne, Australia</w:t>
      </w:r>
      <w:r>
        <w:t xml:space="preserve"> </w:t>
      </w:r>
      <w:r>
        <w:t xml:space="preserve">| Jan 2019 – Present</w:t>
      </w:r>
    </w:p>
    <w:p>
      <w:pPr>
        <w:numPr>
          <w:ilvl w:val="0"/>
          <w:numId w:val="1001"/>
        </w:numPr>
        <w:pStyle w:val="Compact"/>
      </w:pPr>
      <w:r>
        <w:t xml:space="preserve">Lead the design and deployment of fiber-optic networks across metropolitan Melbourne, improving broadband speeds by 40% for over 50,000 residential and business clients.</w:t>
      </w:r>
    </w:p>
    <w:p>
      <w:pPr>
        <w:numPr>
          <w:ilvl w:val="0"/>
          <w:numId w:val="1001"/>
        </w:numPr>
        <w:pStyle w:val="Compact"/>
      </w:pPr>
      <w:r>
        <w:t xml:space="preserve">Managed a team of 12 engineers to ensure compliance with Australian telecommunications standards (AS/NZS) and deliver projects within budget and timeline constraints.</w:t>
      </w:r>
    </w:p>
    <w:p>
      <w:pPr>
        <w:numPr>
          <w:ilvl w:val="0"/>
          <w:numId w:val="1001"/>
        </w:numPr>
        <w:pStyle w:val="Compact"/>
      </w:pPr>
      <w:r>
        <w:t xml:space="preserve">Collaborated with local government agencies in Australia Melbourne to integrate 5G infrastructure into smart city initiatives, enhancing connectivity for public services.</w:t>
      </w:r>
    </w:p>
    <w:p>
      <w:pPr>
        <w:numPr>
          <w:ilvl w:val="0"/>
          <w:numId w:val="1001"/>
        </w:numPr>
        <w:pStyle w:val="Compact"/>
      </w:pPr>
      <w:r>
        <w:t xml:space="preserve">Provided technical support for network outages, reducing downtime by 25% through proactive maintenance and predictive analytics tools.</w:t>
      </w:r>
    </w:p>
    <w:bookmarkEnd w:id="22"/>
    <w:bookmarkStart w:id="23" w:name="telecommunications-engineer"/>
    <w:p>
      <w:pPr>
        <w:pStyle w:val="Heading3"/>
      </w:pPr>
      <w:r>
        <w:t xml:space="preserve">Telecommunications Engineer</w:t>
      </w:r>
    </w:p>
    <w:p>
      <w:pPr>
        <w:pStyle w:val="FirstParagraph"/>
      </w:pPr>
      <w:r>
        <w:rPr>
          <w:bCs/>
          <w:b/>
        </w:rPr>
        <w:t xml:space="preserve">Telstra Corporation, Melbourne, Australia</w:t>
      </w:r>
      <w:r>
        <w:t xml:space="preserve"> </w:t>
      </w:r>
      <w:r>
        <w:t xml:space="preserve">| Jul 2015 – Dec 2018</w:t>
      </w:r>
    </w:p>
    <w:p>
      <w:pPr>
        <w:numPr>
          <w:ilvl w:val="0"/>
          <w:numId w:val="1002"/>
        </w:numPr>
        <w:pStyle w:val="Compact"/>
      </w:pPr>
      <w:r>
        <w:t xml:space="preserve">Engineered and maintained wireless networks for mobile broadband services, supporting over 2 million users in the Greater Melbourne area.</w:t>
      </w:r>
    </w:p>
    <w:p>
      <w:pPr>
        <w:numPr>
          <w:ilvl w:val="0"/>
          <w:numId w:val="1002"/>
        </w:numPr>
        <w:pStyle w:val="Compact"/>
      </w:pPr>
      <w:r>
        <w:t xml:space="preserve">Implemented advanced network optimization strategies to improve signal coverage in densely populated urban zones, resulting in a 30% increase in customer satisfaction scores.</w:t>
      </w:r>
    </w:p>
    <w:p>
      <w:pPr>
        <w:numPr>
          <w:ilvl w:val="0"/>
          <w:numId w:val="1002"/>
        </w:numPr>
        <w:pStyle w:val="Compact"/>
      </w:pPr>
      <w:r>
        <w:t xml:space="preserve">Contributed to the rollout of Australia’s first commercial 5G trial in Melbourne, working closely with industry partners and regulatory bodies.</w:t>
      </w:r>
    </w:p>
    <w:p>
      <w:pPr>
        <w:numPr>
          <w:ilvl w:val="0"/>
          <w:numId w:val="1002"/>
        </w:numPr>
        <w:pStyle w:val="Compact"/>
      </w:pPr>
      <w:r>
        <w:t xml:space="preserve">Conducted regular audits of network infrastructure to ensure compliance with Australian standards and identify areas for improvement.</w:t>
      </w:r>
    </w:p>
    <w:bookmarkEnd w:id="23"/>
    <w:bookmarkStart w:id="24" w:name="junior-telecommunications-engineer"/>
    <w:p>
      <w:pPr>
        <w:pStyle w:val="Heading3"/>
      </w:pPr>
      <w:r>
        <w:t xml:space="preserve">Junior Telecommunications Engineer</w:t>
      </w:r>
    </w:p>
    <w:p>
      <w:pPr>
        <w:pStyle w:val="FirstParagraph"/>
      </w:pPr>
      <w:r>
        <w:rPr>
          <w:bCs/>
          <w:b/>
        </w:rPr>
        <w:t xml:space="preserve">Vodafone Australia, Melbourne, Australia</w:t>
      </w:r>
      <w:r>
        <w:t xml:space="preserve"> </w:t>
      </w:r>
      <w:r>
        <w:t xml:space="preserve">| Feb 2012 – Jun 2015</w:t>
      </w:r>
    </w:p>
    <w:p>
      <w:pPr>
        <w:numPr>
          <w:ilvl w:val="0"/>
          <w:numId w:val="1003"/>
        </w:numPr>
        <w:pStyle w:val="Compact"/>
      </w:pPr>
      <w:r>
        <w:t xml:space="preserve">Supported the installation and configuration of core network components, including routers and switches, for enterprise clients in Victoria.</w:t>
      </w:r>
    </w:p>
    <w:p>
      <w:pPr>
        <w:numPr>
          <w:ilvl w:val="0"/>
          <w:numId w:val="1003"/>
        </w:numPr>
        <w:pStyle w:val="Compact"/>
      </w:pPr>
      <w:r>
        <w:t xml:space="preserve">Provided technical troubleshooting for mobile and fixed-line services, resolving over 95% of customer issues within SLA guidelines.</w:t>
      </w:r>
    </w:p>
    <w:p>
      <w:pPr>
        <w:numPr>
          <w:ilvl w:val="0"/>
          <w:numId w:val="1003"/>
        </w:numPr>
        <w:pStyle w:val="Compact"/>
      </w:pPr>
      <w:r>
        <w:t xml:space="preserve">Assisted in the development of training materials for new engineers in Australia Melbourne, focusing on emerging technologies like IoT and edge computing.</w:t>
      </w:r>
    </w:p>
    <w:p>
      <w:pPr>
        <w:numPr>
          <w:ilvl w:val="0"/>
          <w:numId w:val="1003"/>
        </w:numPr>
        <w:pStyle w:val="Compact"/>
      </w:pPr>
      <w:r>
        <w:t xml:space="preserve">Participated in cross-functional projects to enhance network security and data privacy, aligning with Australian regulatory frameworks.</w:t>
      </w:r>
    </w:p>
    <w:bookmarkEnd w:id="24"/>
    <w:bookmarkEnd w:id="25"/>
    <w:bookmarkStart w:id="28" w:name="education"/>
    <w:p>
      <w:pPr>
        <w:pStyle w:val="Heading2"/>
      </w:pPr>
      <w:r>
        <w:t xml:space="preserve">Education</w:t>
      </w:r>
    </w:p>
    <w:bookmarkStart w:id="26" w:name="X17e117281252e33aa3632cd5036cf165d1c8a71"/>
    <w:p>
      <w:pPr>
        <w:pStyle w:val="Heading3"/>
      </w:pPr>
      <w:r>
        <w:t xml:space="preserve">Bachelor of Engineering (Telecommunications)</w:t>
      </w:r>
    </w:p>
    <w:p>
      <w:pPr>
        <w:pStyle w:val="FirstParagraph"/>
      </w:pPr>
      <w:r>
        <w:rPr>
          <w:bCs/>
          <w:b/>
        </w:rPr>
        <w:t xml:space="preserve">University of Melbourne, Australia</w:t>
      </w:r>
      <w:r>
        <w:t xml:space="preserve"> </w:t>
      </w:r>
      <w:r>
        <w:t xml:space="preserve">| Graduated: 2011</w:t>
      </w:r>
    </w:p>
    <w:p>
      <w:pPr>
        <w:numPr>
          <w:ilvl w:val="0"/>
          <w:numId w:val="1004"/>
        </w:numPr>
        <w:pStyle w:val="Compact"/>
      </w:pPr>
      <w:r>
        <w:t xml:space="preserve">Relevant coursework: Wireless Communication Systems, Network Design, Optical Fiber Technology, and Telecommunications Law.</w:t>
      </w:r>
    </w:p>
    <w:p>
      <w:pPr>
        <w:numPr>
          <w:ilvl w:val="0"/>
          <w:numId w:val="1004"/>
        </w:numPr>
        <w:pStyle w:val="Compact"/>
      </w:pPr>
      <w:r>
        <w:t xml:space="preserve">Awarded the Dean’s List for academic excellence in 2010 and 2011.</w:t>
      </w:r>
    </w:p>
    <w:bookmarkEnd w:id="26"/>
    <w:bookmarkStart w:id="27" w:name="X169aff9664fd6aa48812a17bc26be15e6c5cc53"/>
    <w:p>
      <w:pPr>
        <w:pStyle w:val="Heading3"/>
      </w:pPr>
      <w:r>
        <w:t xml:space="preserve">Diploma in Telecommunications Engineering</w:t>
      </w:r>
    </w:p>
    <w:p>
      <w:pPr>
        <w:pStyle w:val="FirstParagraph"/>
      </w:pPr>
      <w:r>
        <w:rPr>
          <w:bCs/>
          <w:b/>
        </w:rPr>
        <w:t xml:space="preserve">Victoria University, Melbourne, Australia</w:t>
      </w:r>
      <w:r>
        <w:t xml:space="preserve"> </w:t>
      </w:r>
      <w:r>
        <w:t xml:space="preserve">| Graduated: 2009</w:t>
      </w:r>
    </w:p>
    <w:p>
      <w:pPr>
        <w:numPr>
          <w:ilvl w:val="0"/>
          <w:numId w:val="1005"/>
        </w:numPr>
        <w:pStyle w:val="Compact"/>
      </w:pPr>
      <w:r>
        <w:t xml:space="preserve">Focused on practical applications of network infrastructure, including cabling standards and RF (radio frequency) engineering.</w:t>
      </w:r>
    </w:p>
    <w:p>
      <w:pPr>
        <w:numPr>
          <w:ilvl w:val="0"/>
          <w:numId w:val="1005"/>
        </w:numPr>
        <w:pStyle w:val="Compact"/>
      </w:pPr>
      <w:r>
        <w:t xml:space="preserve">Gained hands-on experience through internships with local telecom providers in Melbourne.</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Network Technologies:</w:t>
      </w:r>
      <w:r>
        <w:t xml:space="preserve"> </w:t>
      </w:r>
      <w:r>
        <w:t xml:space="preserve">Fiber Optics, 5G, Wi-Fi 6, LTE, SD-WAN</w:t>
      </w:r>
    </w:p>
    <w:p>
      <w:pPr>
        <w:numPr>
          <w:ilvl w:val="0"/>
          <w:numId w:val="1006"/>
        </w:numPr>
        <w:pStyle w:val="Compact"/>
      </w:pPr>
      <w:r>
        <w:rPr>
          <w:bCs/>
          <w:b/>
        </w:rPr>
        <w:t xml:space="preserve">Tools &amp; Software:</w:t>
      </w:r>
      <w:r>
        <w:t xml:space="preserve"> </w:t>
      </w:r>
      <w:r>
        <w:t xml:space="preserve">Cisco IOS, Juniper JUNOS, Packet Tracer, MATLAB (for signal processing), and network monitoring tools like SolarWinds and PRTG.</w:t>
      </w:r>
    </w:p>
    <w:p>
      <w:pPr>
        <w:numPr>
          <w:ilvl w:val="0"/>
          <w:numId w:val="1006"/>
        </w:numPr>
        <w:pStyle w:val="Compact"/>
      </w:pPr>
      <w:r>
        <w:rPr>
          <w:bCs/>
          <w:b/>
        </w:rPr>
        <w:t xml:space="preserve">Standards &amp; Compliance:</w:t>
      </w:r>
      <w:r>
        <w:t xml:space="preserve"> </w:t>
      </w:r>
      <w:r>
        <w:t xml:space="preserve">AS/NZS 3100 (telecom infrastructure), ISO 9001, and Australian Communications and Media Authority (ACMA) regulations.</w:t>
      </w:r>
    </w:p>
    <w:p>
      <w:pPr>
        <w:numPr>
          <w:ilvl w:val="0"/>
          <w:numId w:val="1006"/>
        </w:numPr>
        <w:pStyle w:val="Compact"/>
      </w:pPr>
      <w:r>
        <w:rPr>
          <w:bCs/>
          <w:b/>
        </w:rPr>
        <w:t xml:space="preserve">Project Management:</w:t>
      </w:r>
      <w:r>
        <w:t xml:space="preserve"> </w:t>
      </w:r>
      <w:r>
        <w:t xml:space="preserve">Agile, Scrum, and PRINCE2 methodologies for managing large-scale telecom projects in Australia Melbourne.</w:t>
      </w:r>
    </w:p>
    <w:bookmarkEnd w:id="29"/>
    <w:bookmarkStart w:id="30" w:name="certifications"/>
    <w:p>
      <w:pPr>
        <w:pStyle w:val="Heading2"/>
      </w:pPr>
      <w:r>
        <w:t xml:space="preserve">Certifications</w:t>
      </w:r>
    </w:p>
    <w:p>
      <w:pPr>
        <w:numPr>
          <w:ilvl w:val="0"/>
          <w:numId w:val="1007"/>
        </w:numPr>
        <w:pStyle w:val="Compact"/>
      </w:pPr>
      <w:r>
        <w:rPr>
          <w:bCs/>
          <w:b/>
        </w:rPr>
        <w:t xml:space="preserve">Cisco Certified Network Associate (CCNA)</w:t>
      </w:r>
      <w:r>
        <w:t xml:space="preserve"> </w:t>
      </w:r>
      <w:r>
        <w:t xml:space="preserve">| 2016</w:t>
      </w:r>
    </w:p>
    <w:p>
      <w:pPr>
        <w:numPr>
          <w:ilvl w:val="0"/>
          <w:numId w:val="1007"/>
        </w:numPr>
        <w:pStyle w:val="Compact"/>
      </w:pPr>
      <w:r>
        <w:rPr>
          <w:bCs/>
          <w:b/>
        </w:rPr>
        <w:t xml:space="preserve">ITIL v4 Foundation</w:t>
      </w:r>
      <w:r>
        <w:t xml:space="preserve"> </w:t>
      </w:r>
      <w:r>
        <w:t xml:space="preserve">| 2018</w:t>
      </w:r>
    </w:p>
    <w:p>
      <w:pPr>
        <w:numPr>
          <w:ilvl w:val="0"/>
          <w:numId w:val="1007"/>
        </w:numPr>
        <w:pStyle w:val="Compact"/>
      </w:pPr>
      <w:r>
        <w:rPr>
          <w:bCs/>
          <w:b/>
        </w:rPr>
        <w:t xml:space="preserve">Australian Telecommunications Accreditation Scheme (ATAS) Certification</w:t>
      </w:r>
      <w:r>
        <w:t xml:space="preserve"> </w:t>
      </w:r>
      <w:r>
        <w:t xml:space="preserve">| 2020</w:t>
      </w:r>
    </w:p>
    <w:p>
      <w:pPr>
        <w:numPr>
          <w:ilvl w:val="0"/>
          <w:numId w:val="1007"/>
        </w:numPr>
        <w:pStyle w:val="Compact"/>
      </w:pPr>
      <w:r>
        <w:rPr>
          <w:bCs/>
          <w:b/>
        </w:rPr>
        <w:t xml:space="preserve">PMP (Project Management Professional)</w:t>
      </w:r>
      <w:r>
        <w:t xml:space="preserve"> </w:t>
      </w:r>
      <w:r>
        <w:t xml:space="preserve">| 2021</w:t>
      </w:r>
    </w:p>
    <w:bookmarkEnd w:id="30"/>
    <w:bookmarkStart w:id="31" w:name="professional-affiliations"/>
    <w:p>
      <w:pPr>
        <w:pStyle w:val="Heading2"/>
      </w:pPr>
      <w:r>
        <w:t xml:space="preserve">Professional Affiliations</w:t>
      </w:r>
    </w:p>
    <w:p>
      <w:pPr>
        <w:numPr>
          <w:ilvl w:val="0"/>
          <w:numId w:val="1008"/>
        </w:numPr>
        <w:pStyle w:val="Compact"/>
      </w:pPr>
      <w:r>
        <w:t xml:space="preserve">Australian Institute of Electrical Engineers (AIEE)</w:t>
      </w:r>
    </w:p>
    <w:p>
      <w:pPr>
        <w:numPr>
          <w:ilvl w:val="0"/>
          <w:numId w:val="1008"/>
        </w:numPr>
        <w:pStyle w:val="Compact"/>
      </w:pPr>
      <w:r>
        <w:t xml:space="preserve">Telecommunications Industry Association (TIA) - Member since 2017</w:t>
      </w:r>
    </w:p>
    <w:p>
      <w:pPr>
        <w:numPr>
          <w:ilvl w:val="0"/>
          <w:numId w:val="1008"/>
        </w:numPr>
        <w:pStyle w:val="Compact"/>
      </w:pPr>
      <w:r>
        <w:t xml:space="preserve">IEEE (Institute of Electrical and Electronics Engineers) - Member since 2015</w:t>
      </w:r>
    </w:p>
    <w:bookmarkEnd w:id="31"/>
    <w:bookmarkStart w:id="32" w:name="projects-contributions"/>
    <w:p>
      <w:pPr>
        <w:pStyle w:val="Heading2"/>
      </w:pPr>
      <w:r>
        <w:t xml:space="preserve">Projects &amp; Contributions</w:t>
      </w:r>
    </w:p>
    <w:p>
      <w:pPr>
        <w:pStyle w:val="FirstParagraph"/>
      </w:pPr>
      <w:r>
        <w:rPr>
          <w:bCs/>
          <w:b/>
        </w:rPr>
        <w:t xml:space="preserve">Australia Melbourne Smart City Connectivity Initiative (2021)</w:t>
      </w:r>
      <w:r>
        <w:br/>
      </w:r>
      <w:r>
        <w:t xml:space="preserve">Spearheaded the integration of 5G and IoT infrastructure in Melbourne’s public transportation system, enabling real-time data analytics for improved efficiency and passenger safety.</w:t>
      </w:r>
    </w:p>
    <w:p>
      <w:pPr>
        <w:pStyle w:val="BodyText"/>
      </w:pPr>
      <w:r>
        <w:rPr>
          <w:bCs/>
          <w:b/>
        </w:rPr>
        <w:t xml:space="preserve">Fiber to the Home (FTTH) Expansion in Victoria (2019)</w:t>
      </w:r>
      <w:r>
        <w:br/>
      </w:r>
      <w:r>
        <w:t xml:space="preserve">Led a team to deploy fiber networks across 20 suburbs in Melbourne, providing high-speed internet access to over 50,000 households and businesses. Recognized by the Victorian Government for outstanding community impact.</w:t>
      </w:r>
    </w:p>
    <w:p>
      <w:pPr>
        <w:pStyle w:val="BodyText"/>
      </w:pPr>
      <w:r>
        <w:rPr>
          <w:bCs/>
          <w:b/>
        </w:rPr>
        <w:t xml:space="preserve">Wireless Network Optimization for Large Enterprises (2017)</w:t>
      </w:r>
      <w:r>
        <w:br/>
      </w:r>
      <w:r>
        <w:t xml:space="preserve">Designed and implemented a scalable wireless network solution for a multinational corporation in Melbourne, reducing latency by 35% and improving operational efficiency.</w:t>
      </w:r>
    </w:p>
    <w:bookmarkEnd w:id="32"/>
    <w:bookmarkStart w:id="33"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Spanish (Basic Conversational)</w:t>
      </w:r>
    </w:p>
    <w:bookmarkEnd w:id="33"/>
    <w:bookmarkStart w:id="34" w:name="references"/>
    <w:p>
      <w:pPr>
        <w:pStyle w:val="Heading2"/>
      </w:pPr>
      <w:r>
        <w:t xml:space="preserve">References</w:t>
      </w:r>
    </w:p>
    <w:p>
      <w:pPr>
        <w:pStyle w:val="FirstParagraph"/>
      </w:pPr>
      <w:r>
        <w:t xml:space="preserve">Available upon request. Contact me at johndoe@example.com or +61 412 345 678.</w:t>
      </w:r>
    </w:p>
    <w:bookmarkEnd w:id="34"/>
    <w:p>
      <w:pPr>
        <w:pStyle w:val="BodyText"/>
      </w:pPr>
      <w:r>
        <w:t xml:space="preserve">© 2023 John Doe | Telecommunication Engineer | Australia Melbourne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Australia Melbourne</dc:title>
  <dc:creator/>
  <dc:language>en</dc:language>
  <cp:keywords/>
  <dcterms:created xsi:type="dcterms:W3CDTF">2026-07-19T19:09:46Z</dcterms:created>
  <dcterms:modified xsi:type="dcterms:W3CDTF">2026-07-19T19:09:46Z</dcterms:modified>
</cp:coreProperties>
</file>

<file path=docProps/custom.xml><?xml version="1.0" encoding="utf-8"?>
<Properties xmlns="http://schemas.openxmlformats.org/officeDocument/2006/custom-properties" xmlns:vt="http://schemas.openxmlformats.org/officeDocument/2006/docPropsVTypes"/>
</file>