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37be1d2939ae403e56f49967b45923015513804"/>
    <w:p>
      <w:pPr>
        <w:pStyle w:val="Heading1"/>
      </w:pPr>
      <w:r>
        <w:t xml:space="preserve">Resume of a Telecommunication Engineer in Australia Sydney</w:t>
      </w:r>
    </w:p>
    <w:bookmarkStart w:id="20" w:name="john-doe"/>
    <w:p>
      <w:pPr>
        <w:pStyle w:val="Heading2"/>
      </w:pPr>
      <w:r>
        <w:t xml:space="preserve">John Doe</w:t>
      </w:r>
    </w:p>
    <w:p>
      <w:pPr>
        <w:pStyle w:val="FirstParagraph"/>
      </w:pPr>
      <w:r>
        <w:rPr>
          <w:bCs/>
          <w:b/>
        </w:rPr>
        <w:t xml:space="preserve">Telecommunication Engineer | Australia Sydney</w:t>
      </w:r>
    </w:p>
    <w:p>
      <w:pPr>
        <w:pStyle w:val="BodyText"/>
      </w:pPr>
      <w:r>
        <w:t xml:space="preserve">Email: john.doe@example.com | Phone: +61 412 345 678 | LinkedIn: linkedin.com/in/johndoe-telecom</w:t>
      </w:r>
    </w:p>
    <w:p>
      <w:pPr>
        <w:pStyle w:val="BodyText"/>
      </w:pPr>
      <w:r>
        <w:t xml:space="preserve">Address: Sydney, New South Wales, Australia | Professional License: ACMA Registered Engineer</w:t>
      </w:r>
    </w:p>
    <w:bookmarkEnd w:id="20"/>
    <w:bookmarkStart w:id="21" w:name="professional-summary"/>
    <w:p>
      <w:pPr>
        <w:pStyle w:val="Heading2"/>
      </w:pPr>
      <w:r>
        <w:t xml:space="preserve">Professional Summary</w:t>
      </w:r>
    </w:p>
    <w:p>
      <w:pPr>
        <w:pStyle w:val="FirstParagraph"/>
      </w:pPr>
      <w:r>
        <w:t xml:space="preserve">A highly skilled and motivated Telecommunication Engineer with over 8 years of experience in designing, implementing, and maintaining communication systems across Australia Sydney. Proficient in fiber optics, wireless networks, and data transmission technologies. Adept at solving complex technical challenges while adhering to industry standards such as ITU-T and IEEE. Passionate about advancing Australia’s telecommunication infrastructure to support digital transformation and connectivity needs in Sydney's dynamic urban environment.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iCs/>
          <w:i/>
        </w:rPr>
        <w:t xml:space="preserve">Australian Network Solutions Pty Ltd, Sydney, NSW | Jan 2019 – Present</w:t>
      </w:r>
    </w:p>
    <w:p>
      <w:pPr>
        <w:numPr>
          <w:ilvl w:val="0"/>
          <w:numId w:val="1001"/>
        </w:numPr>
        <w:pStyle w:val="Compact"/>
      </w:pPr>
      <w:r>
        <w:t xml:space="preserve">Lead the design and deployment of high-capacity fiber-optic networks across Sydney’s central business district, ensuring compliance with Australian regulatory frameworks.</w:t>
      </w:r>
    </w:p>
    <w:p>
      <w:pPr>
        <w:numPr>
          <w:ilvl w:val="0"/>
          <w:numId w:val="1001"/>
        </w:numPr>
        <w:pStyle w:val="Compact"/>
      </w:pPr>
      <w:r>
        <w:t xml:space="preserve">Collaborated with local government agencies in Sydney to enhance rural broadband access under the National Broadband Network (NBN) initiative.</w:t>
      </w:r>
    </w:p>
    <w:p>
      <w:pPr>
        <w:numPr>
          <w:ilvl w:val="0"/>
          <w:numId w:val="1001"/>
        </w:numPr>
        <w:pStyle w:val="Compact"/>
      </w:pPr>
      <w:r>
        <w:t xml:space="preserve">Managed a team of 10 engineers to deliver 5G network infrastructure projects, achieving a 98% client satisfaction rate.</w:t>
      </w:r>
    </w:p>
    <w:p>
      <w:pPr>
        <w:numPr>
          <w:ilvl w:val="0"/>
          <w:numId w:val="1001"/>
        </w:numPr>
        <w:pStyle w:val="Compact"/>
      </w:pPr>
      <w:r>
        <w:t xml:space="preserve">Implemented advanced network monitoring systems to reduce downtime by 30% in Sydney’s metropolitan area.</w:t>
      </w:r>
    </w:p>
    <w:bookmarkEnd w:id="22"/>
    <w:bookmarkStart w:id="23" w:name="telecommunication-engineer"/>
    <w:p>
      <w:pPr>
        <w:pStyle w:val="Heading3"/>
      </w:pPr>
      <w:r>
        <w:t xml:space="preserve">Telecommunication Engineer</w:t>
      </w:r>
    </w:p>
    <w:p>
      <w:pPr>
        <w:pStyle w:val="FirstParagraph"/>
      </w:pPr>
      <w:r>
        <w:rPr>
          <w:iCs/>
          <w:i/>
        </w:rPr>
        <w:t xml:space="preserve">Sydney Telecommunications Group, Sydney, NSW | May 2015 – Dec 2018</w:t>
      </w:r>
    </w:p>
    <w:p>
      <w:pPr>
        <w:numPr>
          <w:ilvl w:val="0"/>
          <w:numId w:val="1002"/>
        </w:numPr>
        <w:pStyle w:val="Compact"/>
      </w:pPr>
      <w:r>
        <w:t xml:space="preserve">Designed and maintained wireless communication systems for commercial clients in Sydney, including enterprise-grade VoIP and LTE solutions.</w:t>
      </w:r>
    </w:p>
    <w:p>
      <w:pPr>
        <w:numPr>
          <w:ilvl w:val="0"/>
          <w:numId w:val="1002"/>
        </w:numPr>
        <w:pStyle w:val="Compact"/>
      </w:pPr>
      <w:r>
        <w:t xml:space="preserve">Conducted site surveys and feasibility studies for new network installations in Sydney’s growing suburbs, optimizing signal strength and coverage.</w:t>
      </w:r>
    </w:p>
    <w:p>
      <w:pPr>
        <w:numPr>
          <w:ilvl w:val="0"/>
          <w:numId w:val="1002"/>
        </w:numPr>
        <w:pStyle w:val="Compact"/>
      </w:pPr>
      <w:r>
        <w:t xml:space="preserve">Provided technical support to resolve network outages, reducing mean time to resolution (MTTR) by 25% in the first year of employment.</w:t>
      </w:r>
    </w:p>
    <w:p>
      <w:pPr>
        <w:numPr>
          <w:ilvl w:val="0"/>
          <w:numId w:val="1002"/>
        </w:numPr>
        <w:pStyle w:val="Compact"/>
      </w:pPr>
      <w:r>
        <w:t xml:space="preserve">Contributed to the development of a training program for junior engineers in Australia Sydney, focusing on emerging technologies like 5G and IoT integration.</w:t>
      </w:r>
    </w:p>
    <w:bookmarkEnd w:id="23"/>
    <w:bookmarkStart w:id="24" w:name="junior-telecommunication-engineer"/>
    <w:p>
      <w:pPr>
        <w:pStyle w:val="Heading3"/>
      </w:pPr>
      <w:r>
        <w:t xml:space="preserve">Junior Telecommunication Engineer</w:t>
      </w:r>
    </w:p>
    <w:p>
      <w:pPr>
        <w:pStyle w:val="FirstParagraph"/>
      </w:pPr>
      <w:r>
        <w:rPr>
          <w:iCs/>
          <w:i/>
        </w:rPr>
        <w:t xml:space="preserve">Australian Broadband Services, Sydney, NSW | Jul 2012 – Apr 2015</w:t>
      </w:r>
    </w:p>
    <w:p>
      <w:pPr>
        <w:numPr>
          <w:ilvl w:val="0"/>
          <w:numId w:val="1003"/>
        </w:numPr>
        <w:pStyle w:val="Compact"/>
      </w:pPr>
      <w:r>
        <w:t xml:space="preserve">Assisted in the installation and maintenance of fiber-optic and coaxial cable networks across Sydney’s residential and commercial zones.</w:t>
      </w:r>
    </w:p>
    <w:p>
      <w:pPr>
        <w:numPr>
          <w:ilvl w:val="0"/>
          <w:numId w:val="1003"/>
        </w:numPr>
        <w:pStyle w:val="Compact"/>
      </w:pPr>
      <w:r>
        <w:t xml:space="preserve">Supported field technicians in troubleshooting network issues, ensuring minimal disruption to services for over 10,000+ households.</w:t>
      </w:r>
    </w:p>
    <w:p>
      <w:pPr>
        <w:numPr>
          <w:ilvl w:val="0"/>
          <w:numId w:val="1003"/>
        </w:numPr>
        <w:pStyle w:val="Compact"/>
      </w:pPr>
      <w:r>
        <w:t xml:space="preserve">Collaborated with cross-functional teams to migrate legacy systems to modern telecommunication platforms, improving efficiency by 20%.</w:t>
      </w:r>
    </w:p>
    <w:bookmarkEnd w:id="24"/>
    <w:bookmarkEnd w:id="25"/>
    <w:bookmarkStart w:id="33" w:name="education-and-certifications"/>
    <w:p>
      <w:pPr>
        <w:pStyle w:val="Heading2"/>
      </w:pPr>
      <w:r>
        <w:t xml:space="preserve">Education and Certifications</w:t>
      </w:r>
    </w:p>
    <w:bookmarkStart w:id="26" w:name="X17e117281252e33aa3632cd5036cf165d1c8a71"/>
    <w:p>
      <w:pPr>
        <w:pStyle w:val="Heading3"/>
      </w:pPr>
      <w:r>
        <w:t xml:space="preserve">Bachelor of Engineering (Telecommunications)</w:t>
      </w:r>
    </w:p>
    <w:p>
      <w:pPr>
        <w:pStyle w:val="FirstParagraph"/>
      </w:pPr>
      <w:r>
        <w:rPr>
          <w:iCs/>
          <w:i/>
        </w:rPr>
        <w:t xml:space="preserve">University of Technology Sydney (UTS), Sydney, NSW | Graduated 2011</w:t>
      </w:r>
    </w:p>
    <w:p>
      <w:pPr>
        <w:pStyle w:val="BodyText"/>
      </w:pPr>
      <w:r>
        <w:t xml:space="preserve">Relevant coursework: Wireless Communication Systems, Network Security, Telecommunication Protocols.</w:t>
      </w:r>
    </w:p>
    <w:bookmarkEnd w:id="26"/>
    <w:bookmarkStart w:id="27" w:name="certifications"/>
    <w:p>
      <w:pPr>
        <w:pStyle w:val="Heading3"/>
      </w:pPr>
      <w:r>
        <w:t xml:space="preserve">Certifications</w:t>
      </w:r>
    </w:p>
    <w:p>
      <w:pPr>
        <w:numPr>
          <w:ilvl w:val="0"/>
          <w:numId w:val="1004"/>
        </w:numPr>
        <w:pStyle w:val="Compact"/>
      </w:pPr>
      <w:r>
        <w:t xml:space="preserve">ACMA (Australian Communications and Media Authority) License for Radio Frequency Operations</w:t>
      </w:r>
    </w:p>
    <w:p>
      <w:pPr>
        <w:numPr>
          <w:ilvl w:val="0"/>
          <w:numId w:val="1004"/>
        </w:numPr>
        <w:pStyle w:val="Compact"/>
      </w:pPr>
      <w:r>
        <w:t xml:space="preserve">CompTIA Network+ Certification</w:t>
      </w:r>
    </w:p>
    <w:p>
      <w:pPr>
        <w:numPr>
          <w:ilvl w:val="0"/>
          <w:numId w:val="1004"/>
        </w:numPr>
        <w:pStyle w:val="Compact"/>
      </w:pPr>
      <w:r>
        <w:t xml:space="preserve">Cisco Certified Network Associate (CCNA)</w:t>
      </w:r>
    </w:p>
    <w:p>
      <w:pPr>
        <w:numPr>
          <w:ilvl w:val="0"/>
          <w:numId w:val="1004"/>
        </w:numPr>
        <w:pStyle w:val="Compact"/>
      </w:pPr>
      <w:r>
        <w:t xml:space="preserve">PMP (Project Management Professional) Certification</w:t>
      </w:r>
    </w:p>
    <w:bookmarkEnd w:id="27"/>
    <w:bookmarkStart w:id="28" w:name="professional-development"/>
    <w:p>
      <w:pPr>
        <w:pStyle w:val="Heading3"/>
      </w:pPr>
      <w:r>
        <w:t xml:space="preserve">Professional Development</w:t>
      </w:r>
    </w:p>
    <w:p>
      <w:pPr>
        <w:pStyle w:val="FirstParagraph"/>
      </w:pPr>
      <w:r>
        <w:t xml:space="preserve">Attended workshops and seminars on 5G technology, IoT integration, and network resilience in Australia Sydney. Regularly participate in IEEE (Institute of Electrical and Electronics Engineers) events to stay updated on industry trends.</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Fiber Optics, Wireless Communication, Network Design, LTE/5G Technologies, VoIP Systems.</w:t>
      </w:r>
    </w:p>
    <w:p>
      <w:pPr>
        <w:numPr>
          <w:ilvl w:val="0"/>
          <w:numId w:val="1005"/>
        </w:numPr>
        <w:pStyle w:val="Compact"/>
      </w:pPr>
      <w:r>
        <w:rPr>
          <w:bCs/>
          <w:b/>
        </w:rPr>
        <w:t xml:space="preserve">Software Tools:</w:t>
      </w:r>
      <w:r>
        <w:t xml:space="preserve"> </w:t>
      </w:r>
      <w:r>
        <w:t xml:space="preserve">Cisco Packet Tracer, MATLAB, AutoCAD, Network Simulator (NS-3), Wireshark.</w:t>
      </w:r>
    </w:p>
    <w:p>
      <w:pPr>
        <w:numPr>
          <w:ilvl w:val="0"/>
          <w:numId w:val="1005"/>
        </w:numPr>
        <w:pStyle w:val="Compact"/>
      </w:pPr>
      <w:r>
        <w:rPr>
          <w:bCs/>
          <w:b/>
        </w:rPr>
        <w:t xml:space="preserve">Project Management:</w:t>
      </w:r>
      <w:r>
        <w:t xml:space="preserve"> </w:t>
      </w:r>
      <w:r>
        <w:t xml:space="preserve">Agile Methodology, Risk Assessment, Budget Planning, Stakeholder Communication.</w:t>
      </w:r>
    </w:p>
    <w:p>
      <w:pPr>
        <w:numPr>
          <w:ilvl w:val="0"/>
          <w:numId w:val="1005"/>
        </w:numPr>
        <w:pStyle w:val="Compact"/>
      </w:pPr>
      <w:r>
        <w:rPr>
          <w:bCs/>
          <w:b/>
        </w:rPr>
        <w:t xml:space="preserve">Languages:</w:t>
      </w:r>
      <w:r>
        <w:t xml:space="preserve"> </w:t>
      </w:r>
      <w:r>
        <w:t xml:space="preserve">English (Fluent), Basic knowledge of Mandarin and Spanish for international collaborations.</w:t>
      </w:r>
    </w:p>
    <w:bookmarkEnd w:id="29"/>
    <w:bookmarkStart w:id="30" w:name="awards-and-recognition"/>
    <w:p>
      <w:pPr>
        <w:pStyle w:val="Heading2"/>
      </w:pPr>
      <w:r>
        <w:t xml:space="preserve">Awards and Recognition</w:t>
      </w:r>
    </w:p>
    <w:p>
      <w:pPr>
        <w:pStyle w:val="FirstParagraph"/>
      </w:pPr>
      <w:r>
        <w:rPr>
          <w:bCs/>
          <w:b/>
        </w:rPr>
        <w:t xml:space="preserve">Outstanding Telecommunication Engineer Award – Sydney Regional Council, 2021</w:t>
      </w:r>
    </w:p>
    <w:p>
      <w:pPr>
        <w:pStyle w:val="BodyText"/>
      </w:pPr>
      <w:r>
        <w:t xml:space="preserve">Recognized for exceptional contributions to expanding high-speed internet access in Sydney’s underserved areas.</w:t>
      </w:r>
    </w:p>
    <w:p>
      <w:pPr>
        <w:pStyle w:val="BodyText"/>
      </w:pPr>
      <w:r>
        <w:rPr>
          <w:bCs/>
          <w:b/>
        </w:rPr>
        <w:t xml:space="preserve">NBN Project Excellence Award – Australian Network Solutions, 2020</w:t>
      </w:r>
    </w:p>
    <w:p>
      <w:pPr>
        <w:pStyle w:val="BodyText"/>
      </w:pPr>
      <w:r>
        <w:t xml:space="preserve">Awarded for leading a team to deploy next-generation networks across 15+ suburbs in Sydney, improving connectivity for over 50,000 residents.</w:t>
      </w:r>
    </w:p>
    <w:bookmarkEnd w:id="30"/>
    <w:bookmarkStart w:id="31" w:name="professional-memberships"/>
    <w:p>
      <w:pPr>
        <w:pStyle w:val="Heading2"/>
      </w:pPr>
      <w:r>
        <w:t xml:space="preserve">Professional Memberships</w:t>
      </w:r>
    </w:p>
    <w:p>
      <w:pPr>
        <w:numPr>
          <w:ilvl w:val="0"/>
          <w:numId w:val="1006"/>
        </w:numPr>
        <w:pStyle w:val="Compact"/>
      </w:pPr>
      <w:r>
        <w:t xml:space="preserve">Australian Institute of Engineers (AIE)</w:t>
      </w:r>
    </w:p>
    <w:p>
      <w:pPr>
        <w:numPr>
          <w:ilvl w:val="0"/>
          <w:numId w:val="1006"/>
        </w:numPr>
        <w:pStyle w:val="Compact"/>
      </w:pPr>
      <w:r>
        <w:t xml:space="preserve">Institute of Electrical and Electronics Engineers (IEEE)</w:t>
      </w:r>
    </w:p>
    <w:p>
      <w:pPr>
        <w:numPr>
          <w:ilvl w:val="0"/>
          <w:numId w:val="1006"/>
        </w:numPr>
        <w:pStyle w:val="Compact"/>
      </w:pPr>
      <w:r>
        <w:t xml:space="preserve">Sydney Telecommunications Association</w:t>
      </w:r>
    </w:p>
    <w:bookmarkEnd w:id="31"/>
    <w:bookmarkStart w:id="32" w:name="references"/>
    <w:p>
      <w:pPr>
        <w:pStyle w:val="Heading2"/>
      </w:pPr>
      <w:r>
        <w:t xml:space="preserve">References</w:t>
      </w:r>
    </w:p>
    <w:p>
      <w:pPr>
        <w:pStyle w:val="FirstParagraph"/>
      </w:pPr>
      <w:r>
        <w:t xml:space="preserve">Available upon request. Contact John Doe at john.doe@example.com or +61 412 345 678.</w:t>
      </w:r>
    </w:p>
    <w:bookmarkEnd w:id="32"/>
    <w:p>
      <w:pPr>
        <w:pStyle w:val="BodyText"/>
      </w:pPr>
      <w:r>
        <w:t xml:space="preserve">This resume is tailored for the Telecommunication Engineer role in Australia Sydney, emphasizing expertise in telecommunications infrastructure and compliance with local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Australia Sydney</dc:title>
  <dc:creator/>
  <dc:language>en</dc:language>
  <cp:keywords/>
  <dcterms:created xsi:type="dcterms:W3CDTF">2026-07-20T09:09:51Z</dcterms:created>
  <dcterms:modified xsi:type="dcterms:W3CDTF">2026-07-20T09:09:51Z</dcterms:modified>
</cp:coreProperties>
</file>

<file path=docProps/custom.xml><?xml version="1.0" encoding="utf-8"?>
<Properties xmlns="http://schemas.openxmlformats.org/officeDocument/2006/custom-properties" xmlns:vt="http://schemas.openxmlformats.org/officeDocument/2006/docPropsVTypes"/>
</file>