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32" w:name="X5a610776957a063aa4d3be4b281392ae52869ce"/>
    <w:p>
      <w:pPr>
        <w:pStyle w:val="Heading1"/>
      </w:pPr>
      <w:r>
        <w:t xml:space="preserve">Resume: Telecommunication Engineer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joaosilva.telecom@example.com</w:t>
      </w:r>
      <w:r>
        <w:br/>
      </w:r>
      <w:r>
        <w:rPr>
          <w:bCs/>
          <w:b/>
        </w:rPr>
        <w:t xml:space="preserve">Phone:</w:t>
      </w:r>
      <w:r>
        <w:t xml:space="preserve"> </w:t>
      </w:r>
      <w:r>
        <w:t xml:space="preserve">+55 (61) 9876-5432</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highly motivated Telecommunication Engineer with over 8 years of experience in designing, implementing, and maintaining communication systems in Brazil. Specialized in wireless networks, fiber optics, and data transmission solutions tailored for the dynamic infrastructure needs of Brasília. Proficient in leveraging cutting-edge technologies to address challenges specific to urban and rural connectivity across Brazil. Committed to delivering innovative solutions that align with national regulatory standards while supporting the growth of telecommunications in Brasília.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LTE, and fiber-optic networks for urban environments like Brasília.</w:t>
      </w:r>
    </w:p>
    <w:p>
      <w:pPr>
        <w:numPr>
          <w:ilvl w:val="0"/>
          <w:numId w:val="1001"/>
        </w:numPr>
        <w:pStyle w:val="Compact"/>
      </w:pPr>
      <w:r>
        <w:rPr>
          <w:bCs/>
          <w:b/>
        </w:rPr>
        <w:t xml:space="preserve">Telecom Technologies:</w:t>
      </w:r>
      <w:r>
        <w:t xml:space="preserve"> </w:t>
      </w:r>
      <w:r>
        <w:t xml:space="preserve">Mastery of radio frequency (RF) planning, network optimization, and satellite communication systems.</w:t>
      </w:r>
    </w:p>
    <w:p>
      <w:pPr>
        <w:numPr>
          <w:ilvl w:val="0"/>
          <w:numId w:val="1001"/>
        </w:numPr>
        <w:pStyle w:val="Compact"/>
      </w:pPr>
      <w:r>
        <w:rPr>
          <w:bCs/>
          <w:b/>
        </w:rPr>
        <w:t xml:space="preserve">Software Tools:</w:t>
      </w:r>
      <w:r>
        <w:t xml:space="preserve"> </w:t>
      </w:r>
      <w:r>
        <w:t xml:space="preserve">Skilled in using tools such as Cisco Packet Tracer, MATLAB, and NetSim for simulation and analysis.</w:t>
      </w:r>
    </w:p>
    <w:p>
      <w:pPr>
        <w:numPr>
          <w:ilvl w:val="0"/>
          <w:numId w:val="1001"/>
        </w:numPr>
        <w:pStyle w:val="Compact"/>
      </w:pPr>
      <w:r>
        <w:rPr>
          <w:bCs/>
          <w:b/>
        </w:rPr>
        <w:t xml:space="preserve">Data Analysis:</w:t>
      </w:r>
      <w:r>
        <w:t xml:space="preserve"> </w:t>
      </w:r>
      <w:r>
        <w:t xml:space="preserve">Proficient in interpreting network performance data to enhance reliability and efficiency in Brazilian telecom projects.</w:t>
      </w:r>
    </w:p>
    <w:p>
      <w:pPr>
        <w:numPr>
          <w:ilvl w:val="0"/>
          <w:numId w:val="1001"/>
        </w:numPr>
        <w:pStyle w:val="Compact"/>
      </w:pPr>
      <w:r>
        <w:rPr>
          <w:bCs/>
          <w:b/>
        </w:rPr>
        <w:t xml:space="preserve">Regulatory Compliance:</w:t>
      </w:r>
      <w:r>
        <w:t xml:space="preserve"> </w:t>
      </w:r>
      <w:r>
        <w:t xml:space="preserve">Familiar with Brazil’s National Telecommunications Agency (Anatel) regulations and standards.</w:t>
      </w:r>
    </w:p>
    <w:bookmarkEnd w:id="22"/>
    <w:bookmarkStart w:id="26" w:name="professional-experience"/>
    <w:p>
      <w:pPr>
        <w:pStyle w:val="Heading2"/>
      </w:pPr>
      <w:r>
        <w:t xml:space="preserve">Professional Experience</w:t>
      </w:r>
    </w:p>
    <w:bookmarkStart w:id="23" w:name="telcom-solutions-brasil-brasília-df"/>
    <w:p>
      <w:pPr>
        <w:pStyle w:val="Heading3"/>
      </w:pPr>
      <w:r>
        <w:t xml:space="preserve">Telcom Solutions Brasil | Brasília, DF</w:t>
      </w:r>
    </w:p>
    <w:p>
      <w:pPr>
        <w:pStyle w:val="FirstParagraph"/>
      </w:pPr>
      <w:r>
        <w:rPr>
          <w:bCs/>
          <w:b/>
        </w:rPr>
        <w:t xml:space="preserve">Telecommunication Engineer</w:t>
      </w:r>
      <w:r>
        <w:t xml:space="preserve"> </w:t>
      </w:r>
      <w:r>
        <w:t xml:space="preserve">| January 2018 – Present</w:t>
      </w:r>
    </w:p>
    <w:p>
      <w:pPr>
        <w:numPr>
          <w:ilvl w:val="0"/>
          <w:numId w:val="1002"/>
        </w:numPr>
        <w:pStyle w:val="Compact"/>
      </w:pPr>
      <w:r>
        <w:t xml:space="preserve">Lead the design and deployment of 5G infrastructure across key districts in Brasília, improving network coverage by 40%.</w:t>
      </w:r>
    </w:p>
    <w:p>
      <w:pPr>
        <w:numPr>
          <w:ilvl w:val="0"/>
          <w:numId w:val="1002"/>
        </w:numPr>
        <w:pStyle w:val="Compact"/>
      </w:pPr>
      <w:r>
        <w:t xml:space="preserve">Collaborated with local government agencies to integrate IoT-based solutions for smart city initiatives in Brasília’s urban planning.</w:t>
      </w:r>
    </w:p>
    <w:p>
      <w:pPr>
        <w:numPr>
          <w:ilvl w:val="0"/>
          <w:numId w:val="1002"/>
        </w:numPr>
        <w:pStyle w:val="Compact"/>
      </w:pPr>
      <w:r>
        <w:t xml:space="preserve">Oversaw the migration of legacy systems to fiber-optic networks, reducing latency and enhancing data transmission speeds for 150+ clients in the Federal District.</w:t>
      </w:r>
    </w:p>
    <w:p>
      <w:pPr>
        <w:numPr>
          <w:ilvl w:val="0"/>
          <w:numId w:val="1002"/>
        </w:numPr>
        <w:pStyle w:val="Compact"/>
      </w:pPr>
      <w:r>
        <w:t xml:space="preserve">Provided technical training to teams on emerging technologies, ensuring compliance with Anatel guidelines for Brazilian telecom standards.</w:t>
      </w:r>
    </w:p>
    <w:bookmarkEnd w:id="23"/>
    <w:bookmarkStart w:id="24" w:name="comunica-brasil-brasília-df"/>
    <w:p>
      <w:pPr>
        <w:pStyle w:val="Heading3"/>
      </w:pPr>
      <w:r>
        <w:t xml:space="preserve">Comunica Brasil | Brasília, DF</w:t>
      </w:r>
    </w:p>
    <w:p>
      <w:pPr>
        <w:pStyle w:val="FirstParagraph"/>
      </w:pPr>
      <w:r>
        <w:rPr>
          <w:bCs/>
          <w:b/>
        </w:rPr>
        <w:t xml:space="preserve">Senior Network Engineer</w:t>
      </w:r>
      <w:r>
        <w:t xml:space="preserve"> </w:t>
      </w:r>
      <w:r>
        <w:t xml:space="preserve">| June 2014 – December 2017</w:t>
      </w:r>
    </w:p>
    <w:p>
      <w:pPr>
        <w:numPr>
          <w:ilvl w:val="0"/>
          <w:numId w:val="1003"/>
        </w:numPr>
        <w:pStyle w:val="Compact"/>
      </w:pPr>
      <w:r>
        <w:t xml:space="preserve">Designed and managed the rollout of broadband services for rural regions connected to Brasília, bridging the digital divide in remote areas.</w:t>
      </w:r>
    </w:p>
    <w:p>
      <w:pPr>
        <w:numPr>
          <w:ilvl w:val="0"/>
          <w:numId w:val="1003"/>
        </w:numPr>
        <w:pStyle w:val="Compact"/>
      </w:pPr>
      <w:r>
        <w:t xml:space="preserve">Optimized existing networks to reduce downtime by 30%, ensuring uninterrupted connectivity for businesses and public institutions in Brazil.</w:t>
      </w:r>
    </w:p>
    <w:p>
      <w:pPr>
        <w:numPr>
          <w:ilvl w:val="0"/>
          <w:numId w:val="1003"/>
        </w:numPr>
        <w:pStyle w:val="Compact"/>
      </w:pPr>
      <w:r>
        <w:t xml:space="preserve">Contributed to the development of a hybrid satellite-terrestrial network model that became a reference for telecom providers in northern Brazil.</w:t>
      </w:r>
    </w:p>
    <w:bookmarkEnd w:id="24"/>
    <w:bookmarkStart w:id="25" w:name="infratel-brasília-df"/>
    <w:p>
      <w:pPr>
        <w:pStyle w:val="Heading3"/>
      </w:pPr>
      <w:r>
        <w:t xml:space="preserve">INFRAtel | Brasília, DF</w:t>
      </w:r>
    </w:p>
    <w:p>
      <w:pPr>
        <w:pStyle w:val="FirstParagraph"/>
      </w:pPr>
      <w:r>
        <w:rPr>
          <w:bCs/>
          <w:b/>
        </w:rPr>
        <w:t xml:space="preserve">Junior Telecommunication Engineer</w:t>
      </w:r>
      <w:r>
        <w:t xml:space="preserve"> </w:t>
      </w:r>
      <w:r>
        <w:t xml:space="preserve">| July 2011 – May 2014</w:t>
      </w:r>
    </w:p>
    <w:p>
      <w:pPr>
        <w:numPr>
          <w:ilvl w:val="0"/>
          <w:numId w:val="1004"/>
        </w:numPr>
        <w:pStyle w:val="Compact"/>
      </w:pPr>
      <w:r>
        <w:t xml:space="preserve">Assisted in the installation of fiber-optic cables across Brasília’s central business district, supporting the expansion of high-speed internet for government agencies.</w:t>
      </w:r>
    </w:p>
    <w:p>
      <w:pPr>
        <w:numPr>
          <w:ilvl w:val="0"/>
          <w:numId w:val="1004"/>
        </w:numPr>
        <w:pStyle w:val="Compact"/>
      </w:pPr>
      <w:r>
        <w:t xml:space="preserve">Participated in troubleshooting complex network issues, reducing resolution time by 25% through systematic root-cause analysis.</w:t>
      </w:r>
    </w:p>
    <w:p>
      <w:pPr>
        <w:numPr>
          <w:ilvl w:val="0"/>
          <w:numId w:val="1004"/>
        </w:numPr>
        <w:pStyle w:val="Compact"/>
      </w:pPr>
      <w:r>
        <w:t xml:space="preserve">Supported the implementation of a cloud-based communication platform for public transportation systems in Brasília, improving operational efficiency.</w:t>
      </w:r>
    </w:p>
    <w:bookmarkEnd w:id="25"/>
    <w:bookmarkEnd w:id="26"/>
    <w:bookmarkStart w:id="27" w:name="education"/>
    <w:p>
      <w:pPr>
        <w:pStyle w:val="Heading2"/>
      </w:pPr>
      <w:r>
        <w:t xml:space="preserve">Education</w:t>
      </w:r>
    </w:p>
    <w:p>
      <w:pPr>
        <w:pStyle w:val="FirstParagraph"/>
      </w:pPr>
      <w:r>
        <w:rPr>
          <w:bCs/>
          <w:b/>
        </w:rPr>
        <w:t xml:space="preserve">Bachelor of Science in Telecommunications Engineering</w:t>
      </w:r>
      <w:r>
        <w:br/>
      </w:r>
      <w:r>
        <w:t xml:space="preserve">Universidade de Brasília (UnB) | 2011</w:t>
      </w:r>
    </w:p>
    <w:bookmarkEnd w:id="27"/>
    <w:bookmarkStart w:id="28" w:name="certifications"/>
    <w:p>
      <w:pPr>
        <w:pStyle w:val="Heading2"/>
      </w:pPr>
      <w:r>
        <w:t xml:space="preserve">Certifications</w:t>
      </w:r>
    </w:p>
    <w:p>
      <w:pPr>
        <w:numPr>
          <w:ilvl w:val="0"/>
          <w:numId w:val="1005"/>
        </w:numPr>
        <w:pStyle w:val="Compact"/>
      </w:pPr>
      <w:r>
        <w:t xml:space="preserve">Cisco Certified Network Professional (CCNP) – Wireless Track (2019)</w:t>
      </w:r>
    </w:p>
    <w:p>
      <w:pPr>
        <w:numPr>
          <w:ilvl w:val="0"/>
          <w:numId w:val="1005"/>
        </w:numPr>
        <w:pStyle w:val="Compact"/>
      </w:pPr>
      <w:r>
        <w:t xml:space="preserve">IEEE Certified Wireless Network Administrator (CWNA) – 2018</w:t>
      </w:r>
    </w:p>
    <w:p>
      <w:pPr>
        <w:numPr>
          <w:ilvl w:val="0"/>
          <w:numId w:val="1005"/>
        </w:numPr>
        <w:pStyle w:val="Compact"/>
      </w:pPr>
      <w:r>
        <w:t xml:space="preserve">Anatel Compliance Training Program for Telecommunication Engineers (2020)</w:t>
      </w:r>
    </w:p>
    <w:bookmarkEnd w:id="28"/>
    <w:bookmarkStart w:id="29"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Technical and Business Communication)</w:t>
      </w:r>
    </w:p>
    <w:p>
      <w:pPr>
        <w:numPr>
          <w:ilvl w:val="0"/>
          <w:numId w:val="1006"/>
        </w:numPr>
        <w:pStyle w:val="Compact"/>
      </w:pPr>
      <w:r>
        <w:t xml:space="preserve">Spanish (Basic – for regional collaborations in South America)</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Brazilian Association of Telecommunications (ABETEL) and the Institute of Electrical and Electronics Engineers (IEEE).</w:t>
      </w:r>
    </w:p>
    <w:p>
      <w:pPr>
        <w:pStyle w:val="BodyText"/>
      </w:pPr>
      <w:r>
        <w:rPr>
          <w:bCs/>
          <w:b/>
        </w:rPr>
        <w:t xml:space="preserve">Projects in Brasília:</w:t>
      </w:r>
      <w:r>
        <w:t xml:space="preserve"> </w:t>
      </w:r>
      <w:r>
        <w:t xml:space="preserve">- Lead engineer for the "Brasília Smart Grid" project, integrating IoT devices to monitor energy consumption in public infrastructure.</w:t>
      </w:r>
      <w:r>
        <w:t xml:space="preserve"> </w:t>
      </w:r>
      <w:r>
        <w:t xml:space="preserve">- Consultant for the National Institute of Metrology, Quality, and Technology (INMETRO) on signal transmission standards for Brazilian federal agencies.</w:t>
      </w:r>
    </w:p>
    <w:p>
      <w:pPr>
        <w:pStyle w:val="BodyText"/>
      </w:pPr>
      <w:r>
        <w:rPr>
          <w:bCs/>
          <w:b/>
        </w:rPr>
        <w:t xml:space="preserve">Community Involvement:</w:t>
      </w:r>
      <w:r>
        <w:t xml:space="preserve"> </w:t>
      </w:r>
      <w:r>
        <w:t xml:space="preserve">Volunteered with local NGOs to provide free internet access to underprivileged communities in Brasília’s satellite cities.</w:t>
      </w:r>
    </w:p>
    <w:bookmarkEnd w:id="30"/>
    <w:bookmarkStart w:id="31" w:name="references"/>
    <w:p>
      <w:pPr>
        <w:pStyle w:val="Heading2"/>
      </w:pPr>
      <w:r>
        <w:t xml:space="preserve">References</w:t>
      </w:r>
    </w:p>
    <w:p>
      <w:pPr>
        <w:pStyle w:val="FirstParagraph"/>
      </w:pPr>
      <w:r>
        <w:t xml:space="preserve">Available upon request. Please contact the candidate for references related to projects in Brazil Brasília.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Brazil Brasília</dc:title>
  <dc:creator/>
  <dc:language>en</dc:language>
  <cp:keywords/>
  <dcterms:created xsi:type="dcterms:W3CDTF">2026-07-21T13:40:44Z</dcterms:created>
  <dcterms:modified xsi:type="dcterms:W3CDTF">2026-07-21T13:40:44Z</dcterms:modified>
</cp:coreProperties>
</file>

<file path=docProps/custom.xml><?xml version="1.0" encoding="utf-8"?>
<Properties xmlns="http://schemas.openxmlformats.org/officeDocument/2006/custom-properties" xmlns:vt="http://schemas.openxmlformats.org/officeDocument/2006/docPropsVTypes"/>
</file>