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joão-silva"/>
    <w:p>
      <w:pPr>
        <w:pStyle w:val="Heading1"/>
      </w:pPr>
      <w:r>
        <w:t xml:space="preserve">João Silva</w:t>
      </w:r>
    </w:p>
    <w:p>
      <w:pPr>
        <w:pStyle w:val="FirstParagraph"/>
      </w:pPr>
      <w:r>
        <w:rPr>
          <w:bCs/>
          <w:b/>
        </w:rPr>
        <w:t xml:space="preserve">Telecommunication Engineer | Brazil São Paulo</w:t>
      </w:r>
    </w:p>
    <w:p>
      <w:pPr>
        <w:pStyle w:val="BodyText"/>
      </w:pPr>
      <w:r>
        <w:t xml:space="preserve">Rua das Flores, 123 – Centro – São Paulo/SP | +55 11 98765-4321 | joaosilva@email.com | www.linkedin.com/in/joaosilva-telecom</w:t>
      </w:r>
    </w:p>
    <w:bookmarkStart w:id="20" w:name="professional-summary"/>
    <w:p>
      <w:pPr>
        <w:pStyle w:val="Heading2"/>
      </w:pPr>
      <w:r>
        <w:t xml:space="preserve">Professional Summary</w:t>
      </w:r>
    </w:p>
    <w:p>
      <w:pPr>
        <w:pStyle w:val="FirstParagraph"/>
      </w:pPr>
      <w:r>
        <w:t xml:space="preserve">Dynamic and results-driven Telecommunication Engineer with over 8 years of experience in designing, implementing, and optimizing communication networks in Brazil São Paulo. Specialized in fiber optics, 5G infrastructure, and enterprise network solutions. Proven ability to navigate the complexities of Brazil’s telecommunications market while delivering innovative projects that align with local regulations and industry standards. Adept at managing cross-functional teams and ensuring seamless integration of cutting-edge technologies to meet the evolving demands of clients in São Paulo’s bustling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wired and wireless networks, including fiber optics, Wi-Fi 6, and 5G infrastructure tailored for Brazil’s urban environments.</w:t>
      </w:r>
    </w:p>
    <w:p>
      <w:pPr>
        <w:numPr>
          <w:ilvl w:val="0"/>
          <w:numId w:val="1001"/>
        </w:numPr>
        <w:pStyle w:val="Compact"/>
      </w:pPr>
      <w:r>
        <w:rPr>
          <w:bCs/>
          <w:b/>
        </w:rPr>
        <w:t xml:space="preserve">Protocols &amp; Standards:</w:t>
      </w:r>
      <w:r>
        <w:t xml:space="preserve"> </w:t>
      </w:r>
      <w:r>
        <w:t xml:space="preserve">Proficient in TCP/IP, DNS, SIP, and IEEE standards. Familiar with Brazilian regulatory frameworks such as ANATEL (Agência Nacional de Telecomunicações).</w:t>
      </w:r>
    </w:p>
    <w:p>
      <w:pPr>
        <w:numPr>
          <w:ilvl w:val="0"/>
          <w:numId w:val="1001"/>
        </w:numPr>
        <w:pStyle w:val="Compact"/>
      </w:pPr>
      <w:r>
        <w:rPr>
          <w:bCs/>
          <w:b/>
        </w:rPr>
        <w:t xml:space="preserve">Tools &amp; Software:</w:t>
      </w:r>
      <w:r>
        <w:t xml:space="preserve"> </w:t>
      </w:r>
      <w:r>
        <w:t xml:space="preserve">Skilled in Cisco Packet Tracer, MATLAB, NS3, and network monitoring tools like Wireshark and PRTG.</w:t>
      </w:r>
    </w:p>
    <w:p>
      <w:pPr>
        <w:numPr>
          <w:ilvl w:val="0"/>
          <w:numId w:val="1001"/>
        </w:numPr>
        <w:pStyle w:val="Compact"/>
      </w:pPr>
      <w:r>
        <w:rPr>
          <w:bCs/>
          <w:b/>
        </w:rPr>
        <w:t xml:space="preserve">Hardware:</w:t>
      </w:r>
      <w:r>
        <w:t xml:space="preserve"> </w:t>
      </w:r>
      <w:r>
        <w:t xml:space="preserve">Experience with routers (Cisco, Huawei), switches (HPE), and fiber optic equipment.</w:t>
      </w:r>
    </w:p>
    <w:p>
      <w:pPr>
        <w:numPr>
          <w:ilvl w:val="0"/>
          <w:numId w:val="1001"/>
        </w:numPr>
        <w:pStyle w:val="Compact"/>
      </w:pPr>
      <w:r>
        <w:rPr>
          <w:bCs/>
          <w:b/>
        </w:rPr>
        <w:t xml:space="preserve">Certifications:</w:t>
      </w:r>
      <w:r>
        <w:t xml:space="preserve"> </w:t>
      </w:r>
      <w:r>
        <w:t xml:space="preserve">CCNA (Cisco Certified Network Associate), CompTIA Network+, and AWS Certified Solutions Architect (relevant to cloud-based telecommunication solutions).</w:t>
      </w:r>
    </w:p>
    <w:p>
      <w:pPr>
        <w:numPr>
          <w:ilvl w:val="0"/>
          <w:numId w:val="1001"/>
        </w:numPr>
        <w:pStyle w:val="Compact"/>
      </w:pPr>
      <w:r>
        <w:rPr>
          <w:bCs/>
          <w:b/>
        </w:rPr>
        <w:t xml:space="preserve">Languages:</w:t>
      </w:r>
      <w:r>
        <w:t xml:space="preserve"> </w:t>
      </w:r>
      <w:r>
        <w:t xml:space="preserve">Fluent in Portuguese (native) and English (written/verbal). Basic knowledge of Spanish.</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Telecom Solutions Brazil</w:t>
      </w:r>
      <w:r>
        <w:t xml:space="preserve">, São Paulo, SP | January 2019 – Present</w:t>
      </w:r>
    </w:p>
    <w:p>
      <w:pPr>
        <w:numPr>
          <w:ilvl w:val="0"/>
          <w:numId w:val="1002"/>
        </w:numPr>
        <w:pStyle w:val="Compact"/>
      </w:pPr>
      <w:r>
        <w:t xml:space="preserve">Led the design and deployment of 5G networks across São Paulo’s metropolitan area, supporting over 2 million users with high-speed connectivity.</w:t>
      </w:r>
    </w:p>
    <w:p>
      <w:pPr>
        <w:numPr>
          <w:ilvl w:val="0"/>
          <w:numId w:val="1002"/>
        </w:numPr>
        <w:pStyle w:val="Compact"/>
      </w:pPr>
      <w:r>
        <w:t xml:space="preserve">Collaborated with ANATEL to ensure compliance with Brazil’s telecommunications regulations, reducing project delays by 30% through proactive audits.</w:t>
      </w:r>
    </w:p>
    <w:p>
      <w:pPr>
        <w:numPr>
          <w:ilvl w:val="0"/>
          <w:numId w:val="1002"/>
        </w:numPr>
        <w:pStyle w:val="Compact"/>
      </w:pPr>
      <w:r>
        <w:t xml:space="preserve">Optimized existing fiber optic infrastructure, improving data transmission speeds by 40% and reducing latency for enterprise clients in São Paulo.</w:t>
      </w:r>
    </w:p>
    <w:p>
      <w:pPr>
        <w:numPr>
          <w:ilvl w:val="0"/>
          <w:numId w:val="1002"/>
        </w:numPr>
        <w:pStyle w:val="Compact"/>
      </w:pPr>
      <w:r>
        <w:t xml:space="preserve">Managed a team of 12 engineers to deliver projects on time and within budget, achieving a 98% client satisfaction rate.</w:t>
      </w:r>
    </w:p>
    <w:p>
      <w:pPr>
        <w:numPr>
          <w:ilvl w:val="0"/>
          <w:numId w:val="1002"/>
        </w:numPr>
        <w:pStyle w:val="Compact"/>
      </w:pPr>
      <w:r>
        <w:t xml:space="preserve">Implemented AI-driven network monitoring systems, resulting in a 50% reduction in downtime for critical telecom services.</w:t>
      </w:r>
    </w:p>
    <w:bookmarkEnd w:id="22"/>
    <w:bookmarkStart w:id="23" w:name="telecommunication-engineer"/>
    <w:p>
      <w:pPr>
        <w:pStyle w:val="Heading3"/>
      </w:pPr>
      <w:r>
        <w:t xml:space="preserve">Telecommunication Engineer</w:t>
      </w:r>
    </w:p>
    <w:p>
      <w:pPr>
        <w:pStyle w:val="FirstParagraph"/>
      </w:pPr>
      <w:r>
        <w:rPr>
          <w:bCs/>
          <w:b/>
        </w:rPr>
        <w:t xml:space="preserve">NetCom Infraestrutura</w:t>
      </w:r>
      <w:r>
        <w:t xml:space="preserve">, São Paulo, SP | June 2015 – December 2018</w:t>
      </w:r>
    </w:p>
    <w:p>
      <w:pPr>
        <w:numPr>
          <w:ilvl w:val="0"/>
          <w:numId w:val="1003"/>
        </w:numPr>
        <w:pStyle w:val="Compact"/>
      </w:pPr>
      <w:r>
        <w:t xml:space="preserve">Designed and installed enterprise-grade communication systems for multinational corporations in São Paulo, including VoIP and data center solutions.</w:t>
      </w:r>
    </w:p>
    <w:p>
      <w:pPr>
        <w:numPr>
          <w:ilvl w:val="0"/>
          <w:numId w:val="1003"/>
        </w:numPr>
        <w:pStyle w:val="Compact"/>
      </w:pPr>
      <w:r>
        <w:t xml:space="preserve">Conducted site surveys for wireless network installations, ensuring optimal coverage in high-density areas like São Paulo’s financial district.</w:t>
      </w:r>
    </w:p>
    <w:p>
      <w:pPr>
        <w:numPr>
          <w:ilvl w:val="0"/>
          <w:numId w:val="1003"/>
        </w:numPr>
        <w:pStyle w:val="Compact"/>
      </w:pPr>
      <w:r>
        <w:t xml:space="preserve">Provided technical support to resolve complex network outages, reducing average resolution time by 25% through root-cause analysis and automation tools.</w:t>
      </w:r>
    </w:p>
    <w:p>
      <w:pPr>
        <w:numPr>
          <w:ilvl w:val="0"/>
          <w:numId w:val="1003"/>
        </w:numPr>
        <w:pStyle w:val="Compact"/>
      </w:pPr>
      <w:r>
        <w:t xml:space="preserve">Partnered with local suppliers in Brazil São Paulo to source cost-effective equipment, cutting project expenses by 18% without compromising quality.</w:t>
      </w:r>
    </w:p>
    <w:p>
      <w:pPr>
        <w:numPr>
          <w:ilvl w:val="0"/>
          <w:numId w:val="1003"/>
        </w:numPr>
        <w:pStyle w:val="Compact"/>
      </w:pPr>
      <w:r>
        <w:t xml:space="preserve">Contributed to the development of a fiber-to-the-home (FTTH) project in São Paulo, expanding broadband access to over 50,000 households.</w:t>
      </w:r>
    </w:p>
    <w:bookmarkEnd w:id="23"/>
    <w:bookmarkStart w:id="24" w:name="internship-telecommunication-engineer"/>
    <w:p>
      <w:pPr>
        <w:pStyle w:val="Heading3"/>
      </w:pPr>
      <w:r>
        <w:t xml:space="preserve">Internship – Telecommunication Engineer</w:t>
      </w:r>
    </w:p>
    <w:p>
      <w:pPr>
        <w:pStyle w:val="FirstParagraph"/>
      </w:pPr>
      <w:r>
        <w:rPr>
          <w:bCs/>
          <w:b/>
        </w:rPr>
        <w:t xml:space="preserve">Vivo S/A</w:t>
      </w:r>
      <w:r>
        <w:t xml:space="preserve">, São Paulo, SP | January 2014 – June 2014</w:t>
      </w:r>
    </w:p>
    <w:p>
      <w:pPr>
        <w:numPr>
          <w:ilvl w:val="0"/>
          <w:numId w:val="1004"/>
        </w:numPr>
        <w:pStyle w:val="Compact"/>
      </w:pPr>
      <w:r>
        <w:t xml:space="preserve">Assisted in the maintenance and troubleshooting of mobile networks, gaining hands-on experience with Brazil’s largest telecom provider.</w:t>
      </w:r>
    </w:p>
    <w:p>
      <w:pPr>
        <w:numPr>
          <w:ilvl w:val="0"/>
          <w:numId w:val="1004"/>
        </w:numPr>
        <w:pStyle w:val="Compact"/>
      </w:pPr>
      <w:r>
        <w:t xml:space="preserve">Supported the rollout of LTE infrastructure across São Paulo’s suburban regions, improving mobile data coverage for over 500,000 users.</w:t>
      </w:r>
    </w:p>
    <w:bookmarkEnd w:id="24"/>
    <w:bookmarkEnd w:id="25"/>
    <w:bookmarkStart w:id="27" w:name="educational-background"/>
    <w:p>
      <w:pPr>
        <w:pStyle w:val="Heading2"/>
      </w:pPr>
      <w:r>
        <w:t xml:space="preserve">Educational Background</w:t>
      </w:r>
    </w:p>
    <w:bookmarkStart w:id="26" w:name="X57d9067bc229174fe02137051c331bd16f75653"/>
    <w:p>
      <w:pPr>
        <w:pStyle w:val="Heading3"/>
      </w:pPr>
      <w:r>
        <w:t xml:space="preserve">Bachelor of Science in Telecommunication Engineering</w:t>
      </w:r>
    </w:p>
    <w:p>
      <w:pPr>
        <w:pStyle w:val="FirstParagraph"/>
      </w:pPr>
      <w:r>
        <w:rPr>
          <w:bCs/>
          <w:b/>
        </w:rPr>
        <w:t xml:space="preserve">Universidade de São Paulo (USP)</w:t>
      </w:r>
      <w:r>
        <w:t xml:space="preserve">, São Paulo, SP | Graduated: December 2014</w:t>
      </w:r>
    </w:p>
    <w:p>
      <w:pPr>
        <w:numPr>
          <w:ilvl w:val="0"/>
          <w:numId w:val="1005"/>
        </w:numPr>
        <w:pStyle w:val="Compact"/>
      </w:pPr>
      <w:r>
        <w:t xml:space="preserve">Relevant coursework: Wireless Communication Systems, Network Security, Signal Processing, and Telecommunications Law.</w:t>
      </w:r>
    </w:p>
    <w:p>
      <w:pPr>
        <w:numPr>
          <w:ilvl w:val="0"/>
          <w:numId w:val="1005"/>
        </w:numPr>
        <w:pStyle w:val="Compact"/>
      </w:pPr>
      <w:r>
        <w:t xml:space="preserve">Graduated with honors (Top 10% of class).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CCNA (Cisco Certified Network Associate)</w:t>
      </w:r>
      <w:r>
        <w:t xml:space="preserve"> </w:t>
      </w:r>
      <w:r>
        <w:t xml:space="preserve">– Cisco, 2018</w:t>
      </w:r>
    </w:p>
    <w:p>
      <w:pPr>
        <w:numPr>
          <w:ilvl w:val="0"/>
          <w:numId w:val="1006"/>
        </w:numPr>
        <w:pStyle w:val="Compact"/>
      </w:pPr>
      <w:r>
        <w:rPr>
          <w:bCs/>
          <w:b/>
        </w:rPr>
        <w:t xml:space="preserve">CompTIA Network+</w:t>
      </w:r>
      <w:r>
        <w:t xml:space="preserve"> </w:t>
      </w:r>
      <w:r>
        <w:t xml:space="preserve">– CompTIA, 2017</w:t>
      </w:r>
    </w:p>
    <w:p>
      <w:pPr>
        <w:numPr>
          <w:ilvl w:val="0"/>
          <w:numId w:val="1006"/>
        </w:numPr>
        <w:pStyle w:val="Compact"/>
      </w:pPr>
      <w:r>
        <w:rPr>
          <w:bCs/>
          <w:b/>
        </w:rPr>
        <w:t xml:space="preserve">AWS Certified Solutions Architect – Associate</w:t>
      </w:r>
      <w:r>
        <w:t xml:space="preserve"> </w:t>
      </w:r>
      <w:r>
        <w:t xml:space="preserve">– Amazon Web Services, 2021</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2" w:name="projects-contributions"/>
    <w:p>
      <w:pPr>
        <w:pStyle w:val="Heading2"/>
      </w:pPr>
      <w:r>
        <w:t xml:space="preserve">Projects &amp; Contributions</w:t>
      </w:r>
    </w:p>
    <w:bookmarkStart w:id="30" w:name="innovative-5g-pilot-in-são-paulo"/>
    <w:p>
      <w:pPr>
        <w:pStyle w:val="Heading3"/>
      </w:pPr>
      <w:r>
        <w:t xml:space="preserve">Innovative 5G Pilot in São Paulo</w:t>
      </w:r>
    </w:p>
    <w:p>
      <w:pPr>
        <w:pStyle w:val="FirstParagraph"/>
      </w:pPr>
      <w:r>
        <w:rPr>
          <w:bCs/>
          <w:b/>
        </w:rPr>
        <w:t xml:space="preserve">Telecom Solutions Brazil</w:t>
      </w:r>
      <w:r>
        <w:t xml:space="preserve">, 2021</w:t>
      </w:r>
    </w:p>
    <w:p>
      <w:pPr>
        <w:numPr>
          <w:ilvl w:val="0"/>
          <w:numId w:val="1008"/>
        </w:numPr>
        <w:pStyle w:val="Compact"/>
      </w:pPr>
      <w:r>
        <w:t xml:space="preserve">Lead engineer in a pilot project to test 5G networks in São Paulo’s industrial zones, enabling IoT integration for smart manufacturing.</w:t>
      </w:r>
    </w:p>
    <w:p>
      <w:pPr>
        <w:numPr>
          <w:ilvl w:val="0"/>
          <w:numId w:val="1008"/>
        </w:numPr>
        <w:pStyle w:val="Compact"/>
      </w:pPr>
      <w:r>
        <w:t xml:space="preserve">Collaborated with local universities and startups to develop use cases for 5G in logistics and healthcare.</w:t>
      </w:r>
    </w:p>
    <w:bookmarkEnd w:id="30"/>
    <w:bookmarkStart w:id="31" w:name="fiber-optic-expansion-in-são-paulo"/>
    <w:p>
      <w:pPr>
        <w:pStyle w:val="Heading3"/>
      </w:pPr>
      <w:r>
        <w:t xml:space="preserve">Fiber Optic Expansion in São Paulo</w:t>
      </w:r>
    </w:p>
    <w:p>
      <w:pPr>
        <w:pStyle w:val="FirstParagraph"/>
      </w:pPr>
      <w:r>
        <w:rPr>
          <w:bCs/>
          <w:b/>
        </w:rPr>
        <w:t xml:space="preserve">NetCom Infraestrutura</w:t>
      </w:r>
      <w:r>
        <w:t xml:space="preserve">, 2017</w:t>
      </w:r>
    </w:p>
    <w:p>
      <w:pPr>
        <w:numPr>
          <w:ilvl w:val="0"/>
          <w:numId w:val="1009"/>
        </w:numPr>
        <w:pStyle w:val="Compact"/>
      </w:pPr>
      <w:r>
        <w:t xml:space="preserve">Played a key role in expanding fiber optic connectivity to underserved areas of São Paulo, improving internet access for low-income communities.</w:t>
      </w:r>
    </w:p>
    <w:p>
      <w:pPr>
        <w:numPr>
          <w:ilvl w:val="0"/>
          <w:numId w:val="1009"/>
        </w:numPr>
        <w:pStyle w:val="Compact"/>
      </w:pPr>
      <w:r>
        <w:t xml:space="preserve">Developed a scalable model for infrastructure deployment that was adopted by other providers in the region.</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Sociedade Brasileira de Engenharia Elétrica (SBIE)</w:t>
      </w:r>
      <w:r>
        <w:t xml:space="preserve"> </w:t>
      </w:r>
      <w:r>
        <w:t xml:space="preserve">– Member since 2016</w:t>
      </w:r>
    </w:p>
    <w:p>
      <w:pPr>
        <w:numPr>
          <w:ilvl w:val="0"/>
          <w:numId w:val="1010"/>
        </w:numPr>
        <w:pStyle w:val="Compact"/>
      </w:pPr>
      <w:r>
        <w:rPr>
          <w:bCs/>
          <w:b/>
        </w:rPr>
        <w:t xml:space="preserve">Instituto Nacional de Telecomunicações (INATEL)</w:t>
      </w:r>
      <w:r>
        <w:t xml:space="preserve"> </w:t>
      </w:r>
      <w:r>
        <w:t xml:space="preserve">– Participated in regional workshops on 5G and IoT.</w:t>
      </w:r>
    </w:p>
    <w:bookmarkEnd w:id="33"/>
    <w:bookmarkStart w:id="34" w:name="additional-information"/>
    <w:p>
      <w:pPr>
        <w:pStyle w:val="Heading2"/>
      </w:pPr>
      <w:r>
        <w:t xml:space="preserve">Additional Information</w:t>
      </w:r>
    </w:p>
    <w:p>
      <w:pPr>
        <w:pStyle w:val="FirstParagraph"/>
      </w:pPr>
      <w:r>
        <w:t xml:space="preserve">I am deeply committed to advancing the telecommunications landscape in Brazil São Paulo. My work focuses on bridging the gap between emerging technologies and practical applications tailored to the region’s unique challenges, such as urban density, regulatory compliance, and economic diversity. I thrive in collaborative environments and am passionate about mentoring young engineers to build a sustainable future for Brazil’s digital infrastructure.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Brazil São Paulo</dc:title>
  <dc:creator/>
  <dc:language>en</dc:language>
  <cp:keywords/>
  <dcterms:created xsi:type="dcterms:W3CDTF">2026-07-25T07:00:14Z</dcterms:created>
  <dcterms:modified xsi:type="dcterms:W3CDTF">2026-07-25T07:00:14Z</dcterms:modified>
</cp:coreProperties>
</file>

<file path=docProps/custom.xml><?xml version="1.0" encoding="utf-8"?>
<Properties xmlns="http://schemas.openxmlformats.org/officeDocument/2006/custom-properties" xmlns:vt="http://schemas.openxmlformats.org/officeDocument/2006/docPropsVTypes"/>
</file>