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Mwansa</w:t>
      </w:r>
    </w:p>
    <w:p>
      <w:pPr>
        <w:pStyle w:val="BodyText"/>
      </w:pPr>
      <w:r>
        <w:rPr>
          <w:bCs/>
          <w:b/>
        </w:rPr>
        <w:t xml:space="preserve">Address:</w:t>
      </w:r>
      <w:r>
        <w:t xml:space="preserve"> </w:t>
      </w:r>
      <w:r>
        <w:t xml:space="preserve">Kinshasa, DR Congo</w:t>
      </w:r>
    </w:p>
    <w:p>
      <w:pPr>
        <w:pStyle w:val="BodyText"/>
      </w:pPr>
      <w:r>
        <w:rPr>
          <w:bCs/>
          <w:b/>
        </w:rPr>
        <w:t xml:space="preserve">Phone:</w:t>
      </w:r>
      <w:r>
        <w:t xml:space="preserve"> </w:t>
      </w:r>
      <w:r>
        <w:t xml:space="preserve">+243 812 345 678</w:t>
      </w:r>
    </w:p>
    <w:p>
      <w:pPr>
        <w:pStyle w:val="BodyText"/>
      </w:pPr>
      <w:r>
        <w:rPr>
          <w:bCs/>
          <w:b/>
        </w:rPr>
        <w:t xml:space="preserve">Email:</w:t>
      </w:r>
      <w:r>
        <w:t xml:space="preserve"> </w:t>
      </w:r>
      <w:r>
        <w:t xml:space="preserve">john.mwansa@example.com</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communication networks across DR Congo Kinshasa. Specialized in optimizing wireless and wired infrastructure to meet the evolving needs of businesses and communities in one of Africa’s most dynamic regions. Proven expertise in deploying 4G/5G technologies, fiber optic networks, and VoIP systems. Committed to advancing digital connectivity in DR Congo Kinshasa by delivering reliable, scalable solutions that empower local industries and improve access to critical communication services.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 in designing and deploying wired and wireless communication systems, including fiber optics, microwave links, and satellite networks tailored for DR Congo Kinshasa’s unique geographical challenges.</w:t>
      </w:r>
    </w:p>
    <w:p>
      <w:pPr>
        <w:numPr>
          <w:ilvl w:val="0"/>
          <w:numId w:val="1001"/>
        </w:numPr>
        <w:pStyle w:val="Compact"/>
      </w:pPr>
      <w:r>
        <w:rPr>
          <w:bCs/>
          <w:b/>
        </w:rPr>
        <w:t xml:space="preserve">Wireless Technologies:</w:t>
      </w:r>
      <w:r>
        <w:t xml:space="preserve"> </w:t>
      </w:r>
      <w:r>
        <w:t xml:space="preserve">Proficient in 4G/5G network optimization, GSM/GPRS/UMTS deployment, and LTE planning. Experienced in site surveys and RF (radio frequency) analysis for urban and rural areas of DR Congo Kinshasa.</w:t>
      </w:r>
    </w:p>
    <w:p>
      <w:pPr>
        <w:numPr>
          <w:ilvl w:val="0"/>
          <w:numId w:val="1001"/>
        </w:numPr>
        <w:pStyle w:val="Compact"/>
      </w:pPr>
      <w:r>
        <w:rPr>
          <w:bCs/>
          <w:b/>
        </w:rPr>
        <w:t xml:space="preserve">Problem-Solving &amp; Troubleshooting:</w:t>
      </w:r>
      <w:r>
        <w:t xml:space="preserve"> </w:t>
      </w:r>
      <w:r>
        <w:t xml:space="preserve">Skilled in diagnosing and resolving complex network issues, ensuring minimal downtime for clients in Kinshasa’s telecommunications sector.</w:t>
      </w:r>
    </w:p>
    <w:p>
      <w:pPr>
        <w:numPr>
          <w:ilvl w:val="0"/>
          <w:numId w:val="1001"/>
        </w:numPr>
        <w:pStyle w:val="Compact"/>
      </w:pPr>
      <w:r>
        <w:rPr>
          <w:bCs/>
          <w:b/>
        </w:rPr>
        <w:t xml:space="preserve">Software &amp; Tools:</w:t>
      </w:r>
      <w:r>
        <w:t xml:space="preserve"> </w:t>
      </w:r>
      <w:r>
        <w:t xml:space="preserve">Advanced user of Cisco Packet Tracer, AutoCAD for network layouts, and GIS tools for mapping infrastructure. Familiar with NMS (Network Management Systems) like Cisco Prime and SolarWinds.</w:t>
      </w:r>
    </w:p>
    <w:p>
      <w:pPr>
        <w:numPr>
          <w:ilvl w:val="0"/>
          <w:numId w:val="1001"/>
        </w:numPr>
        <w:pStyle w:val="Compact"/>
      </w:pPr>
      <w:r>
        <w:rPr>
          <w:bCs/>
          <w:b/>
        </w:rPr>
        <w:t xml:space="preserve">Project Management:</w:t>
      </w:r>
      <w:r>
        <w:t xml:space="preserve"> </w:t>
      </w:r>
      <w:r>
        <w:t xml:space="preserve">Strong ability to manage end-to-end projects from planning to execution, including budgeting and coordinating with stakeholders in DR Congo Kinshasa.</w:t>
      </w:r>
    </w:p>
    <w:bookmarkEnd w:id="22"/>
    <w:bookmarkStart w:id="26" w:name="professional-experience"/>
    <w:p>
      <w:pPr>
        <w:pStyle w:val="Heading2"/>
      </w:pPr>
      <w:r>
        <w:t xml:space="preserve">Professional Experience</w:t>
      </w:r>
    </w:p>
    <w:bookmarkStart w:id="23" w:name="senior-telecommunication-engineer"/>
    <w:p>
      <w:pPr>
        <w:pStyle w:val="Heading3"/>
      </w:pPr>
      <w:r>
        <w:rPr>
          <w:bCs/>
          <w:b/>
        </w:rPr>
        <w:t xml:space="preserve">Senior Telecommunication Engineer</w:t>
      </w:r>
    </w:p>
    <w:p>
      <w:pPr>
        <w:pStyle w:val="FirstParagraph"/>
      </w:pPr>
      <w:r>
        <w:rPr>
          <w:iCs/>
          <w:i/>
        </w:rPr>
        <w:t xml:space="preserve">Sable Telecom, Kinshasa, DR Congo</w:t>
      </w:r>
      <w:r>
        <w:t xml:space="preserve"> </w:t>
      </w:r>
      <w:r>
        <w:t xml:space="preserve">| January 2018 – Present</w:t>
      </w:r>
    </w:p>
    <w:p>
      <w:pPr>
        <w:numPr>
          <w:ilvl w:val="0"/>
          <w:numId w:val="1002"/>
        </w:numPr>
        <w:pStyle w:val="Compact"/>
      </w:pPr>
      <w:r>
        <w:t xml:space="preserve">Overseeing the design and deployment of 4G LTE networks across Kinshasa, ensuring coverage for over 500,000 users.</w:t>
      </w:r>
    </w:p>
    <w:p>
      <w:pPr>
        <w:numPr>
          <w:ilvl w:val="0"/>
          <w:numId w:val="1002"/>
        </w:numPr>
        <w:pStyle w:val="Compact"/>
      </w:pPr>
      <w:r>
        <w:t xml:space="preserve">Leading a team of engineers to optimize existing fiber optic backhaul systems, reducing latency by 30% in key areas of DR Congo Kinshasa.</w:t>
      </w:r>
    </w:p>
    <w:p>
      <w:pPr>
        <w:numPr>
          <w:ilvl w:val="0"/>
          <w:numId w:val="1002"/>
        </w:numPr>
        <w:pStyle w:val="Compact"/>
      </w:pPr>
      <w:r>
        <w:t xml:space="preserve">Collaborating with local governments and private sectors to expand broadband access in underserved regions of the country.</w:t>
      </w:r>
    </w:p>
    <w:p>
      <w:pPr>
        <w:numPr>
          <w:ilvl w:val="0"/>
          <w:numId w:val="1002"/>
        </w:numPr>
        <w:pStyle w:val="Compact"/>
      </w:pPr>
      <w:r>
        <w:t xml:space="preserve">Implementing VoIP solutions for enterprises, enhancing communication efficiency for businesses in Kinshasa’s industrial zones.</w:t>
      </w:r>
    </w:p>
    <w:bookmarkEnd w:id="23"/>
    <w:bookmarkStart w:id="24" w:name="telecommunications-engineer"/>
    <w:p>
      <w:pPr>
        <w:pStyle w:val="Heading3"/>
      </w:pPr>
      <w:r>
        <w:rPr>
          <w:bCs/>
          <w:b/>
        </w:rPr>
        <w:t xml:space="preserve">Telecommunications Engineer</w:t>
      </w:r>
    </w:p>
    <w:p>
      <w:pPr>
        <w:pStyle w:val="FirstParagraph"/>
      </w:pPr>
      <w:r>
        <w:rPr>
          <w:iCs/>
          <w:i/>
        </w:rPr>
        <w:t xml:space="preserve">Vodacom Kinshasa, DR Congo</w:t>
      </w:r>
      <w:r>
        <w:t xml:space="preserve"> </w:t>
      </w:r>
      <w:r>
        <w:t xml:space="preserve">| March 2015 – December 2017</w:t>
      </w:r>
    </w:p>
    <w:p>
      <w:pPr>
        <w:numPr>
          <w:ilvl w:val="0"/>
          <w:numId w:val="1003"/>
        </w:numPr>
        <w:pStyle w:val="Compact"/>
      </w:pPr>
      <w:r>
        <w:t xml:space="preserve">Responsible for the installation and maintenance of GSM and 3G networks, ensuring high availability in Kinshasa’s urban centers.</w:t>
      </w:r>
    </w:p>
    <w:p>
      <w:pPr>
        <w:numPr>
          <w:ilvl w:val="0"/>
          <w:numId w:val="1003"/>
        </w:numPr>
        <w:pStyle w:val="Compact"/>
      </w:pPr>
      <w:r>
        <w:t xml:space="preserve">Conducting regular site audits to identify network bottlenecks, resulting in a 25% improvement in service quality.</w:t>
      </w:r>
    </w:p>
    <w:p>
      <w:pPr>
        <w:numPr>
          <w:ilvl w:val="0"/>
          <w:numId w:val="1003"/>
        </w:numPr>
        <w:pStyle w:val="Compact"/>
      </w:pPr>
      <w:r>
        <w:t xml:space="preserve">Training local technicians on modern telecommunication technologies, fostering skill development within the DR Congo Kinshasa workforce.</w:t>
      </w:r>
    </w:p>
    <w:p>
      <w:pPr>
        <w:numPr>
          <w:ilvl w:val="0"/>
          <w:numId w:val="1003"/>
        </w:numPr>
        <w:pStyle w:val="Compact"/>
      </w:pPr>
      <w:r>
        <w:t xml:space="preserve">Contributing to the successful rollout of mobile money services, supporting financial inclusion across the region.</w:t>
      </w:r>
    </w:p>
    <w:bookmarkEnd w:id="24"/>
    <w:bookmarkStart w:id="25" w:name="junior-telecommunication-engineer"/>
    <w:p>
      <w:pPr>
        <w:pStyle w:val="Heading3"/>
      </w:pPr>
      <w:r>
        <w:rPr>
          <w:bCs/>
          <w:b/>
        </w:rPr>
        <w:t xml:space="preserve">Junior Telecommunication Engineer</w:t>
      </w:r>
    </w:p>
    <w:p>
      <w:pPr>
        <w:pStyle w:val="FirstParagraph"/>
      </w:pPr>
      <w:r>
        <w:rPr>
          <w:iCs/>
          <w:i/>
        </w:rPr>
        <w:t xml:space="preserve">Airtel DRC, Kinshasa, DR Congo</w:t>
      </w:r>
      <w:r>
        <w:t xml:space="preserve"> </w:t>
      </w:r>
      <w:r>
        <w:t xml:space="preserve">| June 2012 – February 2015</w:t>
      </w:r>
    </w:p>
    <w:p>
      <w:pPr>
        <w:numPr>
          <w:ilvl w:val="0"/>
          <w:numId w:val="1004"/>
        </w:numPr>
        <w:pStyle w:val="Compact"/>
      </w:pPr>
      <w:r>
        <w:t xml:space="preserve">Assisted in the deployment of mobile networks, focusing on rural areas to bridge the digital divide in DR Congo.</w:t>
      </w:r>
    </w:p>
    <w:p>
      <w:pPr>
        <w:numPr>
          <w:ilvl w:val="0"/>
          <w:numId w:val="1004"/>
        </w:numPr>
        <w:pStyle w:val="Compact"/>
      </w:pPr>
      <w:r>
        <w:t xml:space="preserve">Provided technical support for network troubleshooting, resolving over 90% of incidents within SLA (Service Level Agreement) timelines.</w:t>
      </w:r>
    </w:p>
    <w:p>
      <w:pPr>
        <w:numPr>
          <w:ilvl w:val="0"/>
          <w:numId w:val="1004"/>
        </w:numPr>
        <w:pStyle w:val="Compact"/>
      </w:pPr>
      <w:r>
        <w:t xml:space="preserve">Participated in capacity-building programs for community leaders to promote digital literacy in Kinshasa and surrounding regions.</w:t>
      </w:r>
    </w:p>
    <w:bookmarkEnd w:id="25"/>
    <w:bookmarkEnd w:id="26"/>
    <w:bookmarkStart w:id="29" w:name="education"/>
    <w:p>
      <w:pPr>
        <w:pStyle w:val="Heading2"/>
      </w:pPr>
      <w:r>
        <w:t xml:space="preserve">Education</w:t>
      </w:r>
    </w:p>
    <w:bookmarkStart w:id="27" w:name="X5c440971cca519bbcf4e051be20c5fe2f13a531"/>
    <w:p>
      <w:pPr>
        <w:pStyle w:val="Heading3"/>
      </w:pPr>
      <w:r>
        <w:rPr>
          <w:bCs/>
          <w:b/>
        </w:rPr>
        <w:t xml:space="preserve">Bachelor of Science in Telecommunications Engineering</w:t>
      </w:r>
    </w:p>
    <w:p>
      <w:pPr>
        <w:pStyle w:val="FirstParagraph"/>
      </w:pPr>
      <w:r>
        <w:rPr>
          <w:iCs/>
          <w:i/>
        </w:rPr>
        <w:t xml:space="preserve">University of Kinshasa, DR Congo</w:t>
      </w:r>
      <w:r>
        <w:t xml:space="preserve"> </w:t>
      </w:r>
      <w:r>
        <w:t xml:space="preserve">| 2012</w:t>
      </w:r>
    </w:p>
    <w:p>
      <w:pPr>
        <w:pStyle w:val="BodyText"/>
      </w:pPr>
      <w:r>
        <w:t xml:space="preserve">Awarded with honors for academic excellence and a research project on "Optimizing Wireless Networks in Urban Environments of DR Congo Kinshasa."</w:t>
      </w:r>
    </w:p>
    <w:bookmarkEnd w:id="27"/>
    <w:bookmarkStart w:id="28" w:name="X254857b160f0b33388d7679838d60e2f337f222"/>
    <w:p>
      <w:pPr>
        <w:pStyle w:val="Heading3"/>
      </w:pPr>
      <w:r>
        <w:rPr>
          <w:bCs/>
          <w:b/>
        </w:rPr>
        <w:t xml:space="preserve">Master of Science in Telecommunications Engineering</w:t>
      </w:r>
    </w:p>
    <w:p>
      <w:pPr>
        <w:pStyle w:val="FirstParagraph"/>
      </w:pPr>
      <w:r>
        <w:rPr>
          <w:iCs/>
          <w:i/>
        </w:rPr>
        <w:t xml:space="preserve">University of Kinshasa, DR Congo</w:t>
      </w:r>
      <w:r>
        <w:t xml:space="preserve"> </w:t>
      </w:r>
      <w:r>
        <w:t xml:space="preserve">| 2015</w:t>
      </w:r>
    </w:p>
    <w:p>
      <w:pPr>
        <w:pStyle w:val="BodyText"/>
      </w:pPr>
      <w:r>
        <w:t xml:space="preserve">Focused on emerging technologies like 5G and IoT (Internet of Things), with a thesis titled "Sustainable Communication Infrastructure for DR Congo Kinshasa."</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Systems, 2016</w:t>
      </w:r>
    </w:p>
    <w:p>
      <w:pPr>
        <w:numPr>
          <w:ilvl w:val="0"/>
          <w:numId w:val="1005"/>
        </w:numPr>
        <w:pStyle w:val="Compact"/>
      </w:pPr>
      <w:r>
        <w:rPr>
          <w:bCs/>
          <w:b/>
        </w:rPr>
        <w:t xml:space="preserve">CompTIA Network+</w:t>
      </w:r>
      <w:r>
        <w:t xml:space="preserve"> </w:t>
      </w:r>
      <w:r>
        <w:t xml:space="preserve">– CompTIA, 2017</w:t>
      </w:r>
    </w:p>
    <w:p>
      <w:pPr>
        <w:numPr>
          <w:ilvl w:val="0"/>
          <w:numId w:val="1005"/>
        </w:numPr>
        <w:pStyle w:val="Compact"/>
      </w:pPr>
      <w:r>
        <w:rPr>
          <w:bCs/>
          <w:b/>
        </w:rPr>
        <w:t xml:space="preserve">5G Wireless Technology Training</w:t>
      </w:r>
      <w:r>
        <w:t xml:space="preserve"> </w:t>
      </w:r>
      <w:r>
        <w:t xml:space="preserve">– Huawei Technologies, 2021</w:t>
      </w:r>
    </w:p>
    <w:p>
      <w:pPr>
        <w:numPr>
          <w:ilvl w:val="0"/>
          <w:numId w:val="1005"/>
        </w:numPr>
        <w:pStyle w:val="Compact"/>
      </w:pPr>
      <w:r>
        <w:rPr>
          <w:bCs/>
          <w:b/>
        </w:rPr>
        <w:t xml:space="preserve">Digital Transformation for Telecommunications in DR Congo Kinshasa</w:t>
      </w:r>
      <w:r>
        <w:t xml:space="preserve"> </w:t>
      </w:r>
      <w:r>
        <w:t xml:space="preserve">– World Bank-Backed Program, 2023</w:t>
      </w:r>
    </w:p>
    <w:bookmarkEnd w:id="30"/>
    <w:bookmarkStart w:id="31" w:name="languages-communication-skills"/>
    <w:p>
      <w:pPr>
        <w:pStyle w:val="Heading2"/>
      </w:pPr>
      <w:r>
        <w:t xml:space="preserve">Languages &amp; Communication Skills</w:t>
      </w:r>
    </w:p>
    <w:p>
      <w:pPr>
        <w:numPr>
          <w:ilvl w:val="0"/>
          <w:numId w:val="1006"/>
        </w:numPr>
        <w:pStyle w:val="Compact"/>
      </w:pPr>
      <w:r>
        <w:rPr>
          <w:bCs/>
          <w:b/>
        </w:rPr>
        <w:t xml:space="preserve">French:</w:t>
      </w:r>
      <w:r>
        <w:t xml:space="preserve"> </w:t>
      </w:r>
      <w:r>
        <w:t xml:space="preserve">Native proficiency, used extensively in DR Congo Kinshasa’s professional and academic environments.</w:t>
      </w:r>
    </w:p>
    <w:p>
      <w:pPr>
        <w:numPr>
          <w:ilvl w:val="0"/>
          <w:numId w:val="1006"/>
        </w:numPr>
        <w:pStyle w:val="Compact"/>
      </w:pPr>
      <w:r>
        <w:rPr>
          <w:bCs/>
          <w:b/>
        </w:rPr>
        <w:t xml:space="preserve">English:</w:t>
      </w:r>
      <w:r>
        <w:t xml:space="preserve"> </w:t>
      </w:r>
      <w:r>
        <w:t xml:space="preserve">Advanced fluency for international collaboration and technical documentation.</w:t>
      </w:r>
    </w:p>
    <w:p>
      <w:pPr>
        <w:numPr>
          <w:ilvl w:val="0"/>
          <w:numId w:val="1006"/>
        </w:numPr>
        <w:pStyle w:val="Compact"/>
      </w:pPr>
      <w:r>
        <w:rPr>
          <w:bCs/>
          <w:b/>
        </w:rPr>
        <w:t xml:space="preserve">Kinshasa Lingala &amp; Swahili:</w:t>
      </w:r>
      <w:r>
        <w:t xml:space="preserve"> </w:t>
      </w:r>
      <w:r>
        <w:t xml:space="preserve">Basic conversational skills to engage with local communities and stakeholders in DR Congo Kinshasa.</w:t>
      </w:r>
    </w:p>
    <w:bookmarkEnd w:id="31"/>
    <w:bookmarkStart w:id="32" w:name="professional-affiliations"/>
    <w:p>
      <w:pPr>
        <w:pStyle w:val="Heading2"/>
      </w:pPr>
      <w:r>
        <w:t xml:space="preserve">Professional Affiliations</w:t>
      </w:r>
    </w:p>
    <w:p>
      <w:pPr>
        <w:numPr>
          <w:ilvl w:val="0"/>
          <w:numId w:val="1007"/>
        </w:numPr>
        <w:pStyle w:val="Compact"/>
      </w:pPr>
      <w:r>
        <w:t xml:space="preserve">Member, Association of Telecommunication Engineers of DR Congo (ATEC)</w:t>
      </w:r>
    </w:p>
    <w:p>
      <w:pPr>
        <w:numPr>
          <w:ilvl w:val="0"/>
          <w:numId w:val="1007"/>
        </w:numPr>
        <w:pStyle w:val="Compact"/>
      </w:pPr>
      <w:r>
        <w:t xml:space="preserve">Active participant in the African Union’s Digital Transformation Initiatives</w:t>
      </w:r>
    </w:p>
    <w:bookmarkEnd w:id="32"/>
    <w:bookmarkStart w:id="33" w:name="references"/>
    <w:p>
      <w:pPr>
        <w:pStyle w:val="Heading2"/>
      </w:pPr>
      <w:r>
        <w:t xml:space="preserve">References</w:t>
      </w:r>
    </w:p>
    <w:p>
      <w:pPr>
        <w:pStyle w:val="FirstParagraph"/>
      </w:pPr>
      <w:r>
        <w:t xml:space="preserve">Available upon request. Contact John Mwansa at john.mwansa@example.com or +243 812 345 678.</w:t>
      </w:r>
    </w:p>
    <w:bookmarkEnd w:id="33"/>
    <w:p>
      <w:pPr>
        <w:pStyle w:val="BodyText"/>
      </w:pPr>
      <w:r>
        <w:t xml:space="preserve">© 2023 John Mwansa | Telecommunication Engineer - DR Congo Kinshasa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DR Congo Kinshasa</dc:title>
  <dc:creator/>
  <dc:language>en</dc:language>
  <cp:keywords/>
  <dcterms:created xsi:type="dcterms:W3CDTF">2026-07-15T03:22:03Z</dcterms:created>
  <dcterms:modified xsi:type="dcterms:W3CDTF">2026-07-15T03:22:03Z</dcterms:modified>
</cp:coreProperties>
</file>

<file path=docProps/custom.xml><?xml version="1.0" encoding="utf-8"?>
<Properties xmlns="http://schemas.openxmlformats.org/officeDocument/2006/custom-properties" xmlns:vt="http://schemas.openxmlformats.org/officeDocument/2006/docPropsVTypes"/>
</file>