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ahmed-mohamed-el-sayed"/>
    <w:p>
      <w:pPr>
        <w:pStyle w:val="Heading1"/>
      </w:pPr>
      <w:r>
        <w:t xml:space="preserve">Ahmed Mohamed El-Sayed</w:t>
      </w:r>
    </w:p>
    <w:p>
      <w:pPr>
        <w:pStyle w:val="FirstParagraph"/>
      </w:pPr>
      <w:r>
        <w:rPr>
          <w:bCs/>
          <w:b/>
        </w:rPr>
        <w:t xml:space="preserve">Telecommunication Engineer | Egypt Cairo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ahmed.telecom@example.com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linkedin.com/in/ahmedtelecomengineer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Telecommunication Engineer with over 7 years of experience in designing, implementing, and maintaining communication networks across Egypt Cairo. Proficient in both wired and wireless technologies, including 4G/5G infrastructure, fiber optics, and satellite systems. Committed to delivering innovative telecom solutions that meet the evolving needs of clients in Egypt's dynamic market. A team player with a strong understanding of Egyptian regulatory frameworks and industry standards.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Alfa Telecom Egypt, Cairo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network design and deployment for 4G LTE infrastructure across Cairo, ensuring compliance with Egyptian telecom regulations.</w:t>
      </w:r>
    </w:p>
    <w:p>
      <w:pPr>
        <w:numPr>
          <w:ilvl w:val="0"/>
          <w:numId w:val="1002"/>
        </w:numPr>
        <w:pStyle w:val="Compact"/>
      </w:pPr>
      <w:r>
        <w:t xml:space="preserve">Optimized existing cellular networks to enhance signal coverage and reduce latency, improving user experience for over 1 million subscribers in Egypt Cairo.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in the installation of fiber-optic backbone networks, supporting high-speed data transmission for enterprise clients in Cairo.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secure licenses and permits for new telecom projects, ensuring adherence to Egypt's National Telecom Regulatory Authority (NTRA) guidelines.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satellite communication systems used in remote areas of Egypt, including the Sinai Peninsula and Upper Egypt.</w:t>
      </w:r>
    </w:p>
    <w:bookmarkEnd w:id="22"/>
    <w:bookmarkStart w:id="23" w:name="telecom-systems-engineer"/>
    <w:p>
      <w:pPr>
        <w:pStyle w:val="Heading3"/>
      </w:pPr>
      <w:r>
        <w:t xml:space="preserve">Telecom Systems Engineer</w:t>
      </w:r>
    </w:p>
    <w:p>
      <w:pPr>
        <w:pStyle w:val="FirstParagraph"/>
      </w:pPr>
      <w:r>
        <w:rPr>
          <w:bCs/>
          <w:b/>
        </w:rPr>
        <w:t xml:space="preserve">Egyptian Communications Company (ECC), Cairo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implemented wireless local loop (WLL) solutions for rural regions in Egypt, bridging the digital divide in Cairo's surrounding governorates.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and troubleshooting of microwave transmission systems, ensuring 99.9% uptime for critical infrastructure.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 on advanced telecom technologies, including VoIP and LTE protocols, tailored to the Egyptian market.</w:t>
      </w:r>
    </w:p>
    <w:p>
      <w:pPr>
        <w:numPr>
          <w:ilvl w:val="0"/>
          <w:numId w:val="1003"/>
        </w:numPr>
        <w:pStyle w:val="Compact"/>
      </w:pPr>
      <w:r>
        <w:t xml:space="preserve">Partnered with international vendors to integrate cutting-edge equipment into Cairo's evolving telecom ecosystem, reducing operational costs by 15%.</w:t>
      </w:r>
    </w:p>
    <w:bookmarkEnd w:id="23"/>
    <w:bookmarkStart w:id="24" w:name="network-engineer-intern"/>
    <w:p>
      <w:pPr>
        <w:pStyle w:val="Heading3"/>
      </w:pPr>
      <w:r>
        <w:t xml:space="preserve">Network Engineer Intern</w:t>
      </w:r>
    </w:p>
    <w:p>
      <w:pPr>
        <w:pStyle w:val="FirstParagraph"/>
      </w:pPr>
      <w:r>
        <w:rPr>
          <w:bCs/>
          <w:b/>
        </w:rPr>
        <w:t xml:space="preserve">Nile Telecom Solutions, Cairo</w:t>
      </w:r>
      <w:r>
        <w:t xml:space="preserve"> </w:t>
      </w:r>
      <w:r>
        <w:t xml:space="preserve">| Jun 2014 – Aug 2014</w:t>
      </w:r>
    </w:p>
    <w:p>
      <w:pPr>
        <w:numPr>
          <w:ilvl w:val="0"/>
          <w:numId w:val="1004"/>
        </w:numPr>
        <w:pStyle w:val="Compact"/>
      </w:pPr>
      <w:r>
        <w:t xml:space="preserve">Monitored network performance using tools like Wireshark and SolarWinds, identifying bottlenecks and recommending improvements.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</w:p>
    <w:p>
      <w:pPr>
        <w:pStyle w:val="BodyText"/>
      </w:pPr>
      <w:r>
        <w:rPr>
          <w:iCs/>
          <w:i/>
        </w:rPr>
        <w:t xml:space="preserve">Alexandria University, Egypt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5"/>
        </w:numPr>
        <w:pStyle w:val="Compact"/>
      </w:pPr>
      <w:r>
        <w:t xml:space="preserve">Relevant coursework: Wireless Communication, Network Security, Optical Fiber Technology.</w:t>
      </w:r>
    </w:p>
    <w:p>
      <w:pPr>
        <w:numPr>
          <w:ilvl w:val="0"/>
          <w:numId w:val="1005"/>
        </w:numPr>
        <w:pStyle w:val="Compact"/>
      </w:pPr>
      <w:r>
        <w:t xml:space="preserve">Awarded the "Best Thesis in Telecommunications" for research on "Optimizing 5G Signal Propagation in Urban Environments."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4G/5G, LTE, Wi-Fi 6, Fiber Optics, Microwave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Cisco Packet Tracer, MATLAB for signal processing, AutoCAD for network layout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(for network automation), C++ (for embedded systems).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CCNA (Cisco Certified Network Associate), CompTIA Network+, ITIL Foundation.</w:t>
      </w:r>
    </w:p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t xml:space="preserve">CCNA Certification (Cisco Systems) – 2017</w:t>
      </w:r>
    </w:p>
    <w:p>
      <w:pPr>
        <w:numPr>
          <w:ilvl w:val="0"/>
          <w:numId w:val="1007"/>
        </w:numPr>
        <w:pStyle w:val="Compact"/>
      </w:pPr>
      <w:r>
        <w:t xml:space="preserve">CompTIA Network+ Certification – 2016</w:t>
      </w:r>
    </w:p>
    <w:p>
      <w:pPr>
        <w:numPr>
          <w:ilvl w:val="0"/>
          <w:numId w:val="1007"/>
        </w:numPr>
        <w:pStyle w:val="Compact"/>
      </w:pPr>
      <w:r>
        <w:t xml:space="preserve">ITIL Foundation Certificate in IT Service Management – 2015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Smart Cairo Network Expansion Project (2021)</w:t>
      </w:r>
    </w:p>
    <w:p>
      <w:pPr>
        <w:numPr>
          <w:ilvl w:val="0"/>
          <w:numId w:val="1008"/>
        </w:numPr>
        <w:pStyle w:val="Compact"/>
      </w:pPr>
      <w:r>
        <w:t xml:space="preserve">Lead engineer for the deployment of IoT-enabled sensors across Cairo's public infrastructure, enhancing smart city initiatives.</w:t>
      </w:r>
    </w:p>
    <w:p>
      <w:pPr>
        <w:numPr>
          <w:ilvl w:val="0"/>
          <w:numId w:val="1008"/>
        </w:numPr>
        <w:pStyle w:val="Compact"/>
      </w:pPr>
      <w:r>
        <w:t xml:space="preserve">Integrated 5G mmWave technology to support high-bandwidth applications like real-time traffic monitoring and video surveillance.</w:t>
      </w:r>
    </w:p>
    <w:p>
      <w:pPr>
        <w:pStyle w:val="FirstParagraph"/>
      </w:pPr>
      <w:r>
        <w:rPr>
          <w:bCs/>
          <w:b/>
        </w:rPr>
        <w:t xml:space="preserve">Egypt's National Broadband Plan (2019)</w:t>
      </w:r>
    </w:p>
    <w:p>
      <w:pPr>
        <w:numPr>
          <w:ilvl w:val="0"/>
          <w:numId w:val="1009"/>
        </w:numPr>
        <w:pStyle w:val="Compact"/>
      </w:pPr>
      <w:r>
        <w:t xml:space="preserve">Contributed to the rollout of broadband services in underserved regions of Egypt, including Cairo's outskirts.</w:t>
      </w:r>
    </w:p>
    <w:p>
      <w:pPr>
        <w:numPr>
          <w:ilvl w:val="0"/>
          <w:numId w:val="1009"/>
        </w:numPr>
        <w:pStyle w:val="Compact"/>
      </w:pPr>
      <w:r>
        <w:t xml:space="preserve">Collaborated with the Ministry of Communications to ensure alignment with Egypt's Vision 2030 goals for digital inclusion.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Egyptian Telecommunications Association (ETA)</w:t>
      </w:r>
    </w:p>
    <w:p>
      <w:pPr>
        <w:numPr>
          <w:ilvl w:val="0"/>
          <w:numId w:val="1010"/>
        </w:numPr>
        <w:pStyle w:val="Compact"/>
      </w:pPr>
      <w:r>
        <w:t xml:space="preserve">Active participant in the Arab Society for Telecommunications (AST) conferences held in Cairo.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Arabic (Native)</w:t>
      </w:r>
    </w:p>
    <w:p>
      <w:pPr>
        <w:numPr>
          <w:ilvl w:val="0"/>
          <w:numId w:val="1011"/>
        </w:numPr>
        <w:pStyle w:val="Compact"/>
      </w:pPr>
      <w:r>
        <w:t xml:space="preserve">English (Fluent – TOEFL iBT 105)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ahmed.telecom@example.com for references from previous employers in Egypt Cairo.</w:t>
      </w:r>
    </w:p>
    <w:bookmarkEnd w:id="32"/>
    <w:p>
      <w:pPr>
        <w:pStyle w:val="BodyText"/>
      </w:pPr>
      <w:r>
        <w:t xml:space="preserve">© 2023 Ahmed Mohamed El-Sayed | Telecommunication Engineer in Egypt Cairo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in Egypt Cairo</dc:title>
  <dc:creator/>
  <dc:language>en</dc:language>
  <cp:keywords/>
  <dcterms:created xsi:type="dcterms:W3CDTF">2026-09-26T20:04:47Z</dcterms:created>
  <dcterms:modified xsi:type="dcterms:W3CDTF">2026-09-26T20:04:47Z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