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Germany</w:t>
      </w:r>
      <w:r>
        <w:t xml:space="preserve"> </w:t>
      </w:r>
      <w:r>
        <w:t xml:space="preserve">Frankfurt</w:t>
      </w:r>
    </w:p>
    <w:bookmarkStart w:id="34" w:name="resume"/>
    <w:p>
      <w:pPr>
        <w:pStyle w:val="Heading1"/>
      </w:pPr>
      <w:r>
        <w:t xml:space="preserve">Resume</w:t>
      </w:r>
    </w:p>
    <w:bookmarkStart w:id="20" w:name="john-doe"/>
    <w:p>
      <w:pPr>
        <w:pStyle w:val="Heading2"/>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+49 123 4567890 |</w:t>
      </w:r>
      <w:r>
        <w:t xml:space="preserve"> </w:t>
      </w:r>
      <w:r>
        <w:rPr>
          <w:bCs/>
          <w:b/>
        </w:rPr>
        <w:t xml:space="preserve">LinkedIn:</w:t>
      </w:r>
      <w:r>
        <w:t xml:space="preserve"> </w:t>
      </w:r>
      <w:r>
        <w:t xml:space="preserve">linkedin.com/in/johndoe</w:t>
      </w:r>
    </w:p>
    <w:p>
      <w:pPr>
        <w:pStyle w:val="BodyText"/>
      </w:pPr>
      <w:r>
        <w:rPr>
          <w:bCs/>
          <w:b/>
        </w:rPr>
        <w:t xml:space="preserve">Location:</w:t>
      </w:r>
      <w:r>
        <w:t xml:space="preserve"> </w:t>
      </w:r>
      <w:r>
        <w:t xml:space="preserve">Frankfurt, Germany |</w:t>
      </w:r>
      <w:r>
        <w:t xml:space="preserve"> </w:t>
      </w:r>
      <w:r>
        <w:rPr>
          <w:bCs/>
          <w:b/>
        </w:rPr>
        <w:t xml:space="preserve">Citizenship:</w:t>
      </w:r>
      <w:r>
        <w:t xml:space="preserve"> </w:t>
      </w:r>
      <w:r>
        <w:t xml:space="preserve">German</w:t>
      </w:r>
    </w:p>
    <w:bookmarkEnd w:id="20"/>
    <w:bookmarkStart w:id="21" w:name="professional-summary"/>
    <w:p>
      <w:pPr>
        <w:pStyle w:val="Heading2"/>
      </w:pPr>
      <w:r>
        <w:t xml:space="preserve">Professional Summary</w:t>
      </w:r>
    </w:p>
    <w:p>
      <w:pPr>
        <w:pStyle w:val="FirstParagraph"/>
      </w:pPr>
      <w:r>
        <w:t xml:space="preserve">Experienced Telecommunication Engineer with over 8 years of expertise in designing, implementing, and optimizing communication networks. Adept at leveraging advanced technologies to meet the dynamic needs of industries in Germany Frankfurt. Proficient in both wired and wireless systems, with a strong focus on 5G infrastructure, fiber optics, and network security. Committed to delivering innovative solutions that align with the evolving demands of the German telecommunications sector.</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Optimization:</w:t>
      </w:r>
      <w:r>
        <w:t xml:space="preserve"> </w:t>
      </w:r>
      <w:r>
        <w:t xml:space="preserve">Expertise in planning and deploying wired/wireless networks, including LTE/5G, fiber-optic, and IP-based systems.</w:t>
      </w:r>
    </w:p>
    <w:p>
      <w:pPr>
        <w:numPr>
          <w:ilvl w:val="0"/>
          <w:numId w:val="1001"/>
        </w:numPr>
        <w:pStyle w:val="Compact"/>
      </w:pPr>
      <w:r>
        <w:rPr>
          <w:bCs/>
          <w:b/>
        </w:rPr>
        <w:t xml:space="preserve">Tools &amp; Technologies:</w:t>
      </w:r>
      <w:r>
        <w:t xml:space="preserve"> </w:t>
      </w:r>
      <w:r>
        <w:t xml:space="preserve">Cisco IOS, Junos OS, Wireshark, OMNeT++, MATLAB for network simulations.</w:t>
      </w:r>
    </w:p>
    <w:p>
      <w:pPr>
        <w:numPr>
          <w:ilvl w:val="0"/>
          <w:numId w:val="1001"/>
        </w:numPr>
        <w:pStyle w:val="Compact"/>
      </w:pPr>
      <w:r>
        <w:rPr>
          <w:bCs/>
          <w:b/>
        </w:rPr>
        <w:t xml:space="preserve">Standards &amp; Protocols:</w:t>
      </w:r>
      <w:r>
        <w:t xml:space="preserve"> </w:t>
      </w:r>
      <w:r>
        <w:t xml:space="preserve">Knowledge of ITU-T, ETSI, 3GPP standards; familiarity with TCP/IP, VoIP, and SDN/NFV technologies.</w:t>
      </w:r>
    </w:p>
    <w:p>
      <w:pPr>
        <w:numPr>
          <w:ilvl w:val="0"/>
          <w:numId w:val="1001"/>
        </w:numPr>
        <w:pStyle w:val="Compact"/>
      </w:pPr>
      <w:r>
        <w:rPr>
          <w:bCs/>
          <w:b/>
        </w:rPr>
        <w:t xml:space="preserve">Project Management:</w:t>
      </w:r>
      <w:r>
        <w:t xml:space="preserve"> </w:t>
      </w:r>
      <w:r>
        <w:t xml:space="preserve">Proficient in Agile and Scrum methodologies; experienced in managing cross-functional teams for complex deployments.</w:t>
      </w:r>
    </w:p>
    <w:p>
      <w:pPr>
        <w:numPr>
          <w:ilvl w:val="0"/>
          <w:numId w:val="1001"/>
        </w:numPr>
        <w:pStyle w:val="Compact"/>
      </w:pPr>
      <w:r>
        <w:rPr>
          <w:bCs/>
          <w:b/>
        </w:rPr>
        <w:t xml:space="preserve">Language Skills:</w:t>
      </w:r>
      <w:r>
        <w:t xml:space="preserve"> </w:t>
      </w:r>
      <w:r>
        <w:t xml:space="preserve">Fluent in German and English; basic understanding of French.</w:t>
      </w:r>
    </w:p>
    <w:bookmarkEnd w:id="22"/>
    <w:bookmarkStart w:id="26" w:name="professional-experience"/>
    <w:p>
      <w:pPr>
        <w:pStyle w:val="Heading2"/>
      </w:pPr>
      <w:r>
        <w:t xml:space="preserve">Professional Experience</w:t>
      </w:r>
    </w:p>
    <w:bookmarkStart w:id="23" w:name="senior-telecommunication-engineer"/>
    <w:p>
      <w:pPr>
        <w:pStyle w:val="Heading3"/>
      </w:pPr>
      <w:r>
        <w:t xml:space="preserve">Senior Telecommunication Engineer</w:t>
      </w:r>
    </w:p>
    <w:p>
      <w:pPr>
        <w:pStyle w:val="FirstParagraph"/>
      </w:pPr>
      <w:r>
        <w:rPr>
          <w:bCs/>
          <w:b/>
        </w:rPr>
        <w:t xml:space="preserve">Deutsche Telekom AG, Frankfurt, Germany</w:t>
      </w:r>
      <w:r>
        <w:t xml:space="preserve"> </w:t>
      </w:r>
      <w:r>
        <w:t xml:space="preserve">| Jan 2019 – Present</w:t>
      </w:r>
    </w:p>
    <w:p>
      <w:pPr>
        <w:numPr>
          <w:ilvl w:val="0"/>
          <w:numId w:val="1002"/>
        </w:numPr>
        <w:pStyle w:val="Compact"/>
      </w:pPr>
      <w:r>
        <w:t xml:space="preserve">Led the design and rollout of 5G infrastructure in Frankfurt, enhancing network capacity by 40% to support smart city initiatives.</w:t>
      </w:r>
    </w:p>
    <w:p>
      <w:pPr>
        <w:numPr>
          <w:ilvl w:val="0"/>
          <w:numId w:val="1002"/>
        </w:numPr>
        <w:pStyle w:val="Compact"/>
      </w:pPr>
      <w:r>
        <w:t xml:space="preserve">Optimized fiber-optic backbone networks, reducing latency by 25% for enterprise clients in Germany Frankfurt.</w:t>
      </w:r>
    </w:p>
    <w:p>
      <w:pPr>
        <w:numPr>
          <w:ilvl w:val="0"/>
          <w:numId w:val="1002"/>
        </w:numPr>
        <w:pStyle w:val="Compact"/>
      </w:pPr>
      <w:r>
        <w:t xml:space="preserve">Collaborated with regulatory bodies to ensure compliance with German telecommunications laws and ETSI standards.</w:t>
      </w:r>
    </w:p>
    <w:p>
      <w:pPr>
        <w:numPr>
          <w:ilvl w:val="0"/>
          <w:numId w:val="1002"/>
        </w:numPr>
        <w:pStyle w:val="Compact"/>
      </w:pPr>
      <w:r>
        <w:t xml:space="preserve">Provided technical leadership for projects involving IoT integration in industrial automation across the Frankfurt region.</w:t>
      </w:r>
    </w:p>
    <w:bookmarkEnd w:id="23"/>
    <w:bookmarkStart w:id="24" w:name="telecommunications-engineer"/>
    <w:p>
      <w:pPr>
        <w:pStyle w:val="Heading3"/>
      </w:pPr>
      <w:r>
        <w:t xml:space="preserve">Telecommunications Engineer</w:t>
      </w:r>
    </w:p>
    <w:p>
      <w:pPr>
        <w:pStyle w:val="FirstParagraph"/>
      </w:pPr>
      <w:r>
        <w:rPr>
          <w:bCs/>
          <w:b/>
        </w:rPr>
        <w:t xml:space="preserve">Huawei Technologies, Frankfurt, Germany</w:t>
      </w:r>
      <w:r>
        <w:t xml:space="preserve"> </w:t>
      </w:r>
      <w:r>
        <w:t xml:space="preserve">| Jun 2015 – Dec 2018</w:t>
      </w:r>
    </w:p>
    <w:p>
      <w:pPr>
        <w:numPr>
          <w:ilvl w:val="0"/>
          <w:numId w:val="1003"/>
        </w:numPr>
        <w:pStyle w:val="Compact"/>
      </w:pPr>
      <w:r>
        <w:t xml:space="preserve">Designed and deployed LTE network solutions for major clients in Germany Frankfurt, improving coverage and user experience.</w:t>
      </w:r>
    </w:p>
    <w:p>
      <w:pPr>
        <w:numPr>
          <w:ilvl w:val="0"/>
          <w:numId w:val="1003"/>
        </w:numPr>
        <w:pStyle w:val="Compact"/>
      </w:pPr>
      <w:r>
        <w:t xml:space="preserve">Conducted site surveys and performed network simulations to identify potential bottlenecks in urban environments.</w:t>
      </w:r>
    </w:p>
    <w:p>
      <w:pPr>
        <w:numPr>
          <w:ilvl w:val="0"/>
          <w:numId w:val="1003"/>
        </w:numPr>
        <w:pStyle w:val="Compact"/>
      </w:pPr>
      <w:r>
        <w:t xml:space="preserve">Supported the implementation of SDN/NFV technologies, enabling scalable and flexible communication services for enterprise customers.</w:t>
      </w:r>
    </w:p>
    <w:p>
      <w:pPr>
        <w:numPr>
          <w:ilvl w:val="0"/>
          <w:numId w:val="1003"/>
        </w:numPr>
        <w:pStyle w:val="Compact"/>
      </w:pPr>
      <w:r>
        <w:t xml:space="preserve">Contributed to R&amp;D projects focused on next-generation wireless technologies, including 5G and Wi-Fi 6.</w:t>
      </w:r>
    </w:p>
    <w:bookmarkEnd w:id="24"/>
    <w:bookmarkStart w:id="25" w:name="junior-telecommunications-engineer"/>
    <w:p>
      <w:pPr>
        <w:pStyle w:val="Heading3"/>
      </w:pPr>
      <w:r>
        <w:t xml:space="preserve">Junior Telecommunications Engineer</w:t>
      </w:r>
    </w:p>
    <w:p>
      <w:pPr>
        <w:pStyle w:val="FirstParagraph"/>
      </w:pPr>
      <w:r>
        <w:rPr>
          <w:bCs/>
          <w:b/>
        </w:rPr>
        <w:t xml:space="preserve">Ericsson Germany, Frankfurt, Germany</w:t>
      </w:r>
      <w:r>
        <w:t xml:space="preserve"> </w:t>
      </w:r>
      <w:r>
        <w:t xml:space="preserve">| Jul 2012 – May 2015</w:t>
      </w:r>
    </w:p>
    <w:p>
      <w:pPr>
        <w:numPr>
          <w:ilvl w:val="0"/>
          <w:numId w:val="1004"/>
        </w:numPr>
        <w:pStyle w:val="Compact"/>
      </w:pPr>
      <w:r>
        <w:t xml:space="preserve">Assisted in the deployment of fiber-optic networks for public transportation systems in Frankfurt and surrounding areas.</w:t>
      </w:r>
    </w:p>
    <w:p>
      <w:pPr>
        <w:numPr>
          <w:ilvl w:val="0"/>
          <w:numId w:val="1004"/>
        </w:numPr>
        <w:pStyle w:val="Compact"/>
      </w:pPr>
      <w:r>
        <w:t xml:space="preserve">Maintained and upgraded existing network infrastructure to meet increasing demand for high-speed connectivity.</w:t>
      </w:r>
    </w:p>
    <w:p>
      <w:pPr>
        <w:numPr>
          <w:ilvl w:val="0"/>
          <w:numId w:val="1004"/>
        </w:numPr>
        <w:pStyle w:val="Compact"/>
      </w:pPr>
      <w:r>
        <w:t xml:space="preserve">Provided technical support for VoIP systems, ensuring uninterrupted communication services for corporate clients.</w:t>
      </w:r>
    </w:p>
    <w:bookmarkEnd w:id="25"/>
    <w:bookmarkEnd w:id="26"/>
    <w:bookmarkStart w:id="30" w:name="education-certifications"/>
    <w:p>
      <w:pPr>
        <w:pStyle w:val="Heading2"/>
      </w:pPr>
      <w:r>
        <w:t xml:space="preserve">Education &amp; Certifications</w:t>
      </w:r>
    </w:p>
    <w:bookmarkStart w:id="27" w:name="m.sc.-in-telecommunications-engineering"/>
    <w:p>
      <w:pPr>
        <w:pStyle w:val="Heading3"/>
      </w:pPr>
      <w:r>
        <w:t xml:space="preserve">M.Sc. in Telecommunications Engineering</w:t>
      </w:r>
    </w:p>
    <w:p>
      <w:pPr>
        <w:pStyle w:val="FirstParagraph"/>
      </w:pPr>
      <w:r>
        <w:rPr>
          <w:bCs/>
          <w:b/>
        </w:rPr>
        <w:t xml:space="preserve">Technische Universität Darmstadt, Germany</w:t>
      </w:r>
      <w:r>
        <w:t xml:space="preserve"> </w:t>
      </w:r>
      <w:r>
        <w:t xml:space="preserve">| Graduated 2012</w:t>
      </w:r>
    </w:p>
    <w:p>
      <w:pPr>
        <w:pStyle w:val="BodyText"/>
      </w:pPr>
      <w:r>
        <w:t xml:space="preserve">Thesis: "Optimization of Wireless Sensor Networks for Smart Cities in Germany Frankfurt."</w:t>
      </w:r>
    </w:p>
    <w:bookmarkEnd w:id="27"/>
    <w:bookmarkStart w:id="28" w:name="b.sc.-in-electrical-engineering"/>
    <w:p>
      <w:pPr>
        <w:pStyle w:val="Heading3"/>
      </w:pPr>
      <w:r>
        <w:t xml:space="preserve">B.Sc. in Electrical Engineering</w:t>
      </w:r>
    </w:p>
    <w:p>
      <w:pPr>
        <w:pStyle w:val="FirstParagraph"/>
      </w:pPr>
      <w:r>
        <w:rPr>
          <w:bCs/>
          <w:b/>
        </w:rPr>
        <w:t xml:space="preserve">Hochschule Darmstadt, Germany</w:t>
      </w:r>
      <w:r>
        <w:t xml:space="preserve"> </w:t>
      </w:r>
      <w:r>
        <w:t xml:space="preserve">| Graduated 2009</w:t>
      </w:r>
    </w:p>
    <w:bookmarkEnd w:id="28"/>
    <w:bookmarkStart w:id="29" w:name="certifications"/>
    <w:p>
      <w:pPr>
        <w:pStyle w:val="Heading3"/>
      </w:pPr>
      <w:r>
        <w:t xml:space="preserve">Certifications</w:t>
      </w:r>
    </w:p>
    <w:p>
      <w:pPr>
        <w:numPr>
          <w:ilvl w:val="0"/>
          <w:numId w:val="1005"/>
        </w:numPr>
        <w:pStyle w:val="Compact"/>
      </w:pPr>
      <w:r>
        <w:t xml:space="preserve">Cisco Certified Network Associate (CCNA) – 2017</w:t>
      </w:r>
    </w:p>
    <w:p>
      <w:pPr>
        <w:numPr>
          <w:ilvl w:val="0"/>
          <w:numId w:val="1005"/>
        </w:numPr>
        <w:pStyle w:val="Compact"/>
      </w:pPr>
      <w:r>
        <w:t xml:space="preserve">Huawei Certified ICT Professional (HCIP) – 2016</w:t>
      </w:r>
    </w:p>
    <w:p>
      <w:pPr>
        <w:numPr>
          <w:ilvl w:val="0"/>
          <w:numId w:val="1005"/>
        </w:numPr>
        <w:pStyle w:val="Compact"/>
      </w:pPr>
      <w:r>
        <w:t xml:space="preserve">Project Management Professional (PMP) – 2018</w:t>
      </w:r>
    </w:p>
    <w:bookmarkEnd w:id="29"/>
    <w:bookmarkEnd w:id="30"/>
    <w:bookmarkStart w:id="31" w:name="languages-soft-skills"/>
    <w:p>
      <w:pPr>
        <w:pStyle w:val="Heading2"/>
      </w:pPr>
      <w:r>
        <w:t xml:space="preserve">Languages &amp; Soft Skills</w:t>
      </w:r>
    </w:p>
    <w:p>
      <w:pPr>
        <w:numPr>
          <w:ilvl w:val="0"/>
          <w:numId w:val="1006"/>
        </w:numPr>
        <w:pStyle w:val="Compact"/>
      </w:pPr>
      <w:r>
        <w:rPr>
          <w:bCs/>
          <w:b/>
        </w:rPr>
        <w:t xml:space="preserve">German:</w:t>
      </w:r>
      <w:r>
        <w:t xml:space="preserve"> </w:t>
      </w:r>
      <w:r>
        <w:t xml:space="preserve">Native proficiency.</w:t>
      </w:r>
    </w:p>
    <w:p>
      <w:pPr>
        <w:numPr>
          <w:ilvl w:val="0"/>
          <w:numId w:val="1006"/>
        </w:numPr>
        <w:pStyle w:val="Compact"/>
      </w:pPr>
      <w:r>
        <w:rPr>
          <w:bCs/>
          <w:b/>
        </w:rPr>
        <w:t xml:space="preserve">English:</w:t>
      </w:r>
      <w:r>
        <w:t xml:space="preserve"> </w:t>
      </w:r>
      <w:r>
        <w:t xml:space="preserve">Fluent, with professional experience in international projects.</w:t>
      </w:r>
    </w:p>
    <w:p>
      <w:pPr>
        <w:numPr>
          <w:ilvl w:val="0"/>
          <w:numId w:val="1006"/>
        </w:numPr>
        <w:pStyle w:val="Compact"/>
      </w:pPr>
      <w:r>
        <w:rPr>
          <w:bCs/>
          <w:b/>
        </w:rPr>
        <w:t xml:space="preserve">French:</w:t>
      </w:r>
      <w:r>
        <w:t xml:space="preserve"> </w:t>
      </w:r>
      <w:r>
        <w:t xml:space="preserve">Basic understanding for cross-border collaboration.</w:t>
      </w:r>
    </w:p>
    <w:p>
      <w:pPr>
        <w:numPr>
          <w:ilvl w:val="0"/>
          <w:numId w:val="1006"/>
        </w:numPr>
        <w:pStyle w:val="Compact"/>
      </w:pPr>
      <w:r>
        <w:rPr>
          <w:bCs/>
          <w:b/>
        </w:rPr>
        <w:t xml:space="preserve">Soft Skills:</w:t>
      </w:r>
      <w:r>
        <w:t xml:space="preserve"> </w:t>
      </w:r>
      <w:r>
        <w:t xml:space="preserve">Strong problem-solving abilities, teamwork, and leadership. Proven ability to manage complex projects under tight deadlines.</w:t>
      </w:r>
    </w:p>
    <w:bookmarkEnd w:id="31"/>
    <w:bookmarkStart w:id="32" w:name="professional-affiliations"/>
    <w:p>
      <w:pPr>
        <w:pStyle w:val="Heading2"/>
      </w:pPr>
      <w:r>
        <w:t xml:space="preserve">Professional Affiliations</w:t>
      </w:r>
    </w:p>
    <w:p>
      <w:pPr>
        <w:numPr>
          <w:ilvl w:val="0"/>
          <w:numId w:val="1007"/>
        </w:numPr>
        <w:pStyle w:val="Compact"/>
      </w:pPr>
      <w:r>
        <w:t xml:space="preserve">Member of the German Association for Telecommunications (DVTF) – since 2018.</w:t>
      </w:r>
    </w:p>
    <w:p>
      <w:pPr>
        <w:numPr>
          <w:ilvl w:val="0"/>
          <w:numId w:val="1007"/>
        </w:numPr>
        <w:pStyle w:val="Compact"/>
      </w:pPr>
      <w:r>
        <w:t xml:space="preserve">Active participant in industry forums and workshops in Germany Frankfurt focused on 5G and IoT innovation.</w:t>
      </w:r>
    </w:p>
    <w:bookmarkEnd w:id="32"/>
    <w:bookmarkStart w:id="33" w:name="additional-information"/>
    <w:p>
      <w:pPr>
        <w:pStyle w:val="Heading2"/>
      </w:pPr>
      <w:r>
        <w:t xml:space="preserve">Additional Information</w:t>
      </w:r>
    </w:p>
    <w:p>
      <w:pPr>
        <w:pStyle w:val="FirstParagraph"/>
      </w:pPr>
      <w:r>
        <w:t xml:space="preserve">This resume highlights the expertise of a Telecommunication Engineer tailored for opportunities in Germany Frankfurt. The focus on local infrastructure, regulatory compliance, and cutting-edge technologies aligns with the demands of the German telecommunications market. With a strong foundation in both academic research and industry practice, I am well-equipped to contribute to advanced communication projects in Frankfurt and beyond.</w:t>
      </w:r>
    </w:p>
    <w:bookmarkEnd w:id="33"/>
    <w:p>
      <w:pPr>
        <w:pStyle w:val="BodyText"/>
      </w:pPr>
      <w:r>
        <w:t xml:space="preserve">© 2023 John Doe.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Germany Frankfurt</dc:title>
  <dc:creator/>
  <dc:language>en</dc:language>
  <cp:keywords/>
  <dcterms:created xsi:type="dcterms:W3CDTF">2026-07-21T09:11:06Z</dcterms:created>
  <dcterms:modified xsi:type="dcterms:W3CDTF">2026-07-21T09:11:06Z</dcterms:modified>
</cp:coreProperties>
</file>

<file path=docProps/custom.xml><?xml version="1.0" encoding="utf-8"?>
<Properties xmlns="http://schemas.openxmlformats.org/officeDocument/2006/custom-properties" xmlns:vt="http://schemas.openxmlformats.org/officeDocument/2006/docPropsVTypes"/>
</file>